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1D92" w14:textId="77777777" w:rsidR="000A64E0" w:rsidRDefault="000A64E0" w:rsidP="000A64E0">
      <w:pPr>
        <w:pStyle w:val="Title"/>
        <w:spacing w:line="360" w:lineRule="auto"/>
      </w:pPr>
      <w:bookmarkStart w:id="0" w:name="_GoBack"/>
      <w:bookmarkEnd w:id="0"/>
      <w:r>
        <w:t>FINAL</w:t>
      </w:r>
      <w:r w:rsidR="0096631D">
        <w:t xml:space="preserve"> COST CERTIFICATION </w:t>
      </w:r>
      <w:r>
        <w:t>APPLICATION</w:t>
      </w:r>
      <w:r w:rsidR="003913CB">
        <w:t xml:space="preserve"> PACKAGE</w:t>
      </w:r>
    </w:p>
    <w:p w14:paraId="2C541D93" w14:textId="77777777" w:rsidR="0096631D" w:rsidRPr="000A64E0" w:rsidRDefault="0096631D">
      <w:pPr>
        <w:pStyle w:val="Title"/>
        <w:rPr>
          <w:b w:val="0"/>
        </w:rPr>
      </w:pPr>
      <w:r w:rsidRPr="000A64E0">
        <w:rPr>
          <w:b w:val="0"/>
        </w:rPr>
        <w:t>FORM</w:t>
      </w:r>
      <w:r w:rsidR="000A64E0" w:rsidRPr="000A64E0">
        <w:rPr>
          <w:b w:val="0"/>
        </w:rPr>
        <w:t>S</w:t>
      </w:r>
      <w:r w:rsidRPr="000A64E0">
        <w:rPr>
          <w:b w:val="0"/>
        </w:rPr>
        <w:t xml:space="preserve"> AND INSTRUCTIONS</w:t>
      </w:r>
    </w:p>
    <w:p w14:paraId="2C541D94" w14:textId="77777777" w:rsidR="0096631D" w:rsidRDefault="0096631D">
      <w:pPr>
        <w:jc w:val="center"/>
      </w:pPr>
    </w:p>
    <w:p w14:paraId="2C541D95" w14:textId="77777777" w:rsidR="0096631D" w:rsidRDefault="0096631D">
      <w:pPr>
        <w:jc w:val="both"/>
      </w:pPr>
    </w:p>
    <w:p w14:paraId="2C541D96" w14:textId="4D39F663" w:rsidR="002E5732" w:rsidRDefault="00984FE6" w:rsidP="00F875EB">
      <w:pPr>
        <w:jc w:val="both"/>
      </w:pPr>
      <w:r>
        <w:t>These</w:t>
      </w:r>
      <w:r>
        <w:rPr>
          <w:spacing w:val="19"/>
        </w:rPr>
        <w:t xml:space="preserve"> instructions </w:t>
      </w:r>
      <w:r>
        <w:t>are</w:t>
      </w:r>
      <w:r>
        <w:rPr>
          <w:spacing w:val="19"/>
        </w:rPr>
        <w:t xml:space="preserve"> </w:t>
      </w:r>
      <w:r>
        <w:rPr>
          <w:spacing w:val="-1"/>
        </w:rPr>
        <w:t>designed</w:t>
      </w:r>
      <w:r>
        <w:rPr>
          <w:spacing w:val="19"/>
        </w:rPr>
        <w:t xml:space="preserve"> </w:t>
      </w:r>
      <w:r>
        <w:t>to</w:t>
      </w:r>
      <w:r>
        <w:rPr>
          <w:spacing w:val="17"/>
        </w:rPr>
        <w:t xml:space="preserve"> </w:t>
      </w:r>
      <w:r>
        <w:t>assist</w:t>
      </w:r>
      <w:r>
        <w:rPr>
          <w:spacing w:val="19"/>
        </w:rPr>
        <w:t xml:space="preserve"> </w:t>
      </w:r>
      <w:r w:rsidR="0023141F">
        <w:rPr>
          <w:spacing w:val="19"/>
        </w:rPr>
        <w:t>Housing Credits (</w:t>
      </w:r>
      <w:r w:rsidR="002E5732">
        <w:rPr>
          <w:spacing w:val="19"/>
        </w:rPr>
        <w:t>HC</w:t>
      </w:r>
      <w:r w:rsidR="0023141F">
        <w:rPr>
          <w:spacing w:val="19"/>
        </w:rPr>
        <w:t>)</w:t>
      </w:r>
      <w:r w:rsidR="002E5732">
        <w:rPr>
          <w:spacing w:val="19"/>
        </w:rPr>
        <w:t xml:space="preserve"> </w:t>
      </w:r>
      <w:r>
        <w:rPr>
          <w:spacing w:val="19"/>
        </w:rPr>
        <w:t>Applicants</w:t>
      </w:r>
      <w:r>
        <w:rPr>
          <w:spacing w:val="20"/>
        </w:rPr>
        <w:t xml:space="preserve"> </w:t>
      </w:r>
      <w:r>
        <w:t>and</w:t>
      </w:r>
      <w:r>
        <w:rPr>
          <w:spacing w:val="18"/>
        </w:rPr>
        <w:t xml:space="preserve"> </w:t>
      </w:r>
      <w:r>
        <w:rPr>
          <w:spacing w:val="-1"/>
        </w:rPr>
        <w:t>independent</w:t>
      </w:r>
      <w:r>
        <w:rPr>
          <w:spacing w:val="19"/>
        </w:rPr>
        <w:t xml:space="preserve"> C</w:t>
      </w:r>
      <w:r>
        <w:t>ertified</w:t>
      </w:r>
      <w:r>
        <w:rPr>
          <w:spacing w:val="20"/>
        </w:rPr>
        <w:t xml:space="preserve"> P</w:t>
      </w:r>
      <w:r>
        <w:rPr>
          <w:spacing w:val="-1"/>
        </w:rPr>
        <w:t>u</w:t>
      </w:r>
      <w:r w:rsidR="00234DD6">
        <w:rPr>
          <w:spacing w:val="-1"/>
        </w:rPr>
        <w:t>blic Accountants</w:t>
      </w:r>
      <w:r>
        <w:rPr>
          <w:spacing w:val="11"/>
        </w:rPr>
        <w:t xml:space="preserve"> </w:t>
      </w:r>
      <w:r>
        <w:t>in</w:t>
      </w:r>
      <w:r>
        <w:rPr>
          <w:spacing w:val="12"/>
        </w:rPr>
        <w:t xml:space="preserve"> </w:t>
      </w:r>
      <w:r>
        <w:t>the</w:t>
      </w:r>
      <w:r>
        <w:rPr>
          <w:spacing w:val="12"/>
        </w:rPr>
        <w:t xml:space="preserve"> </w:t>
      </w:r>
      <w:r>
        <w:rPr>
          <w:spacing w:val="-1"/>
        </w:rPr>
        <w:t>preparation</w:t>
      </w:r>
      <w:r>
        <w:rPr>
          <w:spacing w:val="11"/>
        </w:rPr>
        <w:t xml:space="preserve"> </w:t>
      </w:r>
      <w:r>
        <w:t>and</w:t>
      </w:r>
      <w:r>
        <w:rPr>
          <w:spacing w:val="11"/>
        </w:rPr>
        <w:t xml:space="preserve"> </w:t>
      </w:r>
      <w:r>
        <w:t>submission</w:t>
      </w:r>
      <w:r>
        <w:rPr>
          <w:spacing w:val="11"/>
        </w:rPr>
        <w:t xml:space="preserve"> </w:t>
      </w:r>
      <w:r>
        <w:t>of</w:t>
      </w:r>
      <w:r w:rsidR="00234DD6">
        <w:t xml:space="preserve"> </w:t>
      </w:r>
      <w:r w:rsidR="000A64E0">
        <w:t xml:space="preserve">a Final Cost Certification Application </w:t>
      </w:r>
      <w:r w:rsidR="003913CB">
        <w:t xml:space="preserve">Package </w:t>
      </w:r>
      <w:r w:rsidR="000A64E0">
        <w:t>(</w:t>
      </w:r>
      <w:r w:rsidR="003913CB">
        <w:t>FCCAP</w:t>
      </w:r>
      <w:r w:rsidR="000A64E0">
        <w:t xml:space="preserve">).  The </w:t>
      </w:r>
      <w:r w:rsidR="003913CB">
        <w:t>FCCAP</w:t>
      </w:r>
      <w:r w:rsidR="000A64E0">
        <w:t xml:space="preserve"> is comprised of </w:t>
      </w:r>
      <w:r w:rsidR="00234DD6">
        <w:t>the</w:t>
      </w:r>
      <w:r w:rsidR="0096631D">
        <w:t xml:space="preserve"> </w:t>
      </w:r>
      <w:r w:rsidR="000A64E0">
        <w:t xml:space="preserve">HC </w:t>
      </w:r>
      <w:r w:rsidR="006E63F4">
        <w:t xml:space="preserve">Development </w:t>
      </w:r>
      <w:r w:rsidR="0096631D">
        <w:t>Final</w:t>
      </w:r>
      <w:r w:rsidR="00081AAC">
        <w:t xml:space="preserve"> Cost Certification</w:t>
      </w:r>
      <w:r w:rsidR="000A64E0">
        <w:t xml:space="preserve"> (DFCC)</w:t>
      </w:r>
      <w:r w:rsidR="007F5C9D">
        <w:t xml:space="preserve">, </w:t>
      </w:r>
      <w:r w:rsidR="000A64E0">
        <w:t xml:space="preserve">the </w:t>
      </w:r>
      <w:r w:rsidR="00D165F7">
        <w:t xml:space="preserve">unmodified opinion in an </w:t>
      </w:r>
      <w:r w:rsidR="000A64E0">
        <w:t>audit report from an independent Certified Public Accountant regarding the DFCC, t</w:t>
      </w:r>
      <w:r w:rsidR="007F5C9D">
        <w:t xml:space="preserve">he </w:t>
      </w:r>
      <w:r w:rsidR="000A64E0">
        <w:t xml:space="preserve">General </w:t>
      </w:r>
      <w:r w:rsidR="007F5C9D">
        <w:t>Contractor Cost Certification</w:t>
      </w:r>
      <w:r w:rsidR="000A64E0">
        <w:t xml:space="preserve"> (GCCC)</w:t>
      </w:r>
      <w:r w:rsidR="00081AAC">
        <w:t xml:space="preserve">, </w:t>
      </w:r>
      <w:r w:rsidR="000A64E0">
        <w:t xml:space="preserve">the unqualified audit report from an independent Certified Public Accountant regarding the GCCC, </w:t>
      </w:r>
      <w:r w:rsidR="002E5732">
        <w:t>and the additional document</w:t>
      </w:r>
      <w:r w:rsidR="00041EB1">
        <w:t>ation</w:t>
      </w:r>
      <w:r w:rsidR="002E5732">
        <w:t xml:space="preserve"> as </w:t>
      </w:r>
      <w:r w:rsidR="00C143C2">
        <w:t>required by</w:t>
      </w:r>
      <w:r w:rsidR="002E5732">
        <w:t xml:space="preserve"> the “Additional Documents Required for the </w:t>
      </w:r>
      <w:r w:rsidR="003913CB">
        <w:t>FCCAP</w:t>
      </w:r>
      <w:r w:rsidR="002E5732">
        <w:t>” section below.</w:t>
      </w:r>
    </w:p>
    <w:p w14:paraId="2C541D97" w14:textId="77777777" w:rsidR="002E5732" w:rsidRDefault="002E5732" w:rsidP="00F875EB">
      <w:pPr>
        <w:jc w:val="both"/>
      </w:pPr>
    </w:p>
    <w:p w14:paraId="2C541D98" w14:textId="06EE11E0" w:rsidR="002E5732" w:rsidRDefault="002E5732" w:rsidP="002E5732">
      <w:pPr>
        <w:jc w:val="both"/>
      </w:pPr>
      <w:r>
        <w:t xml:space="preserve">The </w:t>
      </w:r>
      <w:r w:rsidR="003913CB">
        <w:t>FCCAP</w:t>
      </w:r>
      <w:r>
        <w:t xml:space="preserve"> </w:t>
      </w:r>
      <w:r w:rsidR="00955E4E">
        <w:t>must be completed and</w:t>
      </w:r>
      <w:r w:rsidR="003006FA">
        <w:t xml:space="preserve"> submitted to the Corporation by the earlier of the following two dates, regardless of whether the HC Development </w:t>
      </w:r>
      <w:r w:rsidR="00955E4E">
        <w:t xml:space="preserve">was </w:t>
      </w:r>
      <w:r>
        <w:t xml:space="preserve">for </w:t>
      </w:r>
      <w:r w:rsidR="0023141F">
        <w:t xml:space="preserve">competitive </w:t>
      </w:r>
      <w:r>
        <w:t>H</w:t>
      </w:r>
      <w:r w:rsidR="00955E4E">
        <w:t xml:space="preserve">ousing </w:t>
      </w:r>
      <w:r>
        <w:t>C</w:t>
      </w:r>
      <w:r w:rsidR="00955E4E">
        <w:t>redits</w:t>
      </w:r>
      <w:r>
        <w:t xml:space="preserve"> that received </w:t>
      </w:r>
      <w:r w:rsidR="00955E4E">
        <w:t xml:space="preserve">or did not receive </w:t>
      </w:r>
      <w:r>
        <w:t xml:space="preserve">a Carryover Allocation </w:t>
      </w:r>
      <w:r w:rsidR="00955E4E">
        <w:t>or</w:t>
      </w:r>
      <w:r>
        <w:t xml:space="preserve"> for </w:t>
      </w:r>
      <w:r w:rsidR="0023141F">
        <w:t>non-competitive</w:t>
      </w:r>
      <w:r>
        <w:t xml:space="preserve"> H</w:t>
      </w:r>
      <w:r w:rsidR="00955E4E">
        <w:t xml:space="preserve">ousing </w:t>
      </w:r>
      <w:r>
        <w:t>C</w:t>
      </w:r>
      <w:r w:rsidR="00955E4E">
        <w:t>redits</w:t>
      </w:r>
      <w:r>
        <w:t xml:space="preserve"> financed with tax-exempt bonds</w:t>
      </w:r>
      <w:r w:rsidR="00955E4E">
        <w:t>,</w:t>
      </w:r>
      <w:r>
        <w:t xml:space="preserve"> </w:t>
      </w:r>
      <w:r w:rsidR="00955E4E">
        <w:t xml:space="preserve">(1) the date that is </w:t>
      </w:r>
      <w:r>
        <w:t xml:space="preserve">within </w:t>
      </w:r>
      <w:r w:rsidR="003006FA">
        <w:t>90</w:t>
      </w:r>
      <w:r>
        <w:t xml:space="preserve"> </w:t>
      </w:r>
      <w:r w:rsidR="00955E4E">
        <w:t>Calendar Days</w:t>
      </w:r>
      <w:r>
        <w:t xml:space="preserve"> after the last building in the HC Development has been placed in service, </w:t>
      </w:r>
      <w:r w:rsidR="00955E4E">
        <w:t xml:space="preserve">or (2) the date that is </w:t>
      </w:r>
      <w:r>
        <w:t xml:space="preserve">30 </w:t>
      </w:r>
      <w:r w:rsidR="00955E4E">
        <w:t xml:space="preserve">Calendar </w:t>
      </w:r>
      <w:r w:rsidR="006245C1" w:rsidRPr="00905CBE">
        <w:t>D</w:t>
      </w:r>
      <w:r w:rsidR="00955E4E">
        <w:t>ays before</w:t>
      </w:r>
      <w:r>
        <w:t xml:space="preserve"> the end of the calendar year for which the Final Tax Credit Allocation is requested.</w:t>
      </w:r>
      <w:r w:rsidR="00955E4E">
        <w:t xml:space="preserve">  The Corporation may grant extensions for good cause upon written request.</w:t>
      </w:r>
    </w:p>
    <w:p w14:paraId="2C541D99" w14:textId="77777777" w:rsidR="00495AB8" w:rsidRDefault="00495AB8" w:rsidP="00F875EB">
      <w:pPr>
        <w:jc w:val="both"/>
      </w:pPr>
    </w:p>
    <w:p w14:paraId="2C541D9A" w14:textId="77777777" w:rsidR="002E5732" w:rsidRDefault="002E5732" w:rsidP="002E5732">
      <w:pPr>
        <w:jc w:val="both"/>
      </w:pPr>
      <w:r>
        <w:t xml:space="preserve">The purpose of the cost certification process is to establish the total actual costs incurred by the </w:t>
      </w:r>
      <w:r w:rsidR="00CA7A9C">
        <w:t xml:space="preserve">HC </w:t>
      </w:r>
      <w:r>
        <w:t xml:space="preserve">Applicant in the delivery of a HC Development.  This will enable Florida Housing to determine certain development costs and the amount of subsidy to be allocated to the HC Development.  All costs are included in the calculation of the total development costs; however, not all such costs are necessarily recognizable in determining the eligible basis and the </w:t>
      </w:r>
      <w:proofErr w:type="gramStart"/>
      <w:r>
        <w:t>amount</w:t>
      </w:r>
      <w:proofErr w:type="gramEnd"/>
      <w:r>
        <w:t xml:space="preserve"> of HCs to be allocated.</w:t>
      </w:r>
    </w:p>
    <w:p w14:paraId="2C541D9B" w14:textId="77777777" w:rsidR="002E5732" w:rsidRDefault="002E5732" w:rsidP="002E5732">
      <w:pPr>
        <w:jc w:val="both"/>
      </w:pPr>
    </w:p>
    <w:p w14:paraId="2C541D9C" w14:textId="7D09FDC9" w:rsidR="002E5732" w:rsidRDefault="00984FE6" w:rsidP="00984FE6">
      <w:pPr>
        <w:jc w:val="both"/>
      </w:pPr>
      <w:r>
        <w:t xml:space="preserve">The </w:t>
      </w:r>
      <w:r w:rsidR="002E5732">
        <w:t>DFCC and the GCCC</w:t>
      </w:r>
      <w:r>
        <w:t xml:space="preserve"> </w:t>
      </w:r>
      <w:r w:rsidR="002E5732">
        <w:t xml:space="preserve">documentation </w:t>
      </w:r>
      <w:r>
        <w:t xml:space="preserve">is required of all </w:t>
      </w:r>
      <w:r w:rsidR="002E5732">
        <w:t xml:space="preserve">HC </w:t>
      </w:r>
      <w:r w:rsidR="00234DD6">
        <w:t>Applicants</w:t>
      </w:r>
      <w:r>
        <w:t xml:space="preserve">. </w:t>
      </w:r>
      <w:r w:rsidR="00234DD6">
        <w:t xml:space="preserve"> </w:t>
      </w:r>
      <w:r>
        <w:t>The</w:t>
      </w:r>
      <w:r w:rsidR="00234DD6">
        <w:t xml:space="preserve"> </w:t>
      </w:r>
      <w:r w:rsidR="002E5732">
        <w:t xml:space="preserve">HC </w:t>
      </w:r>
      <w:r w:rsidR="00234DD6">
        <w:t>Applicant</w:t>
      </w:r>
      <w:r>
        <w:t xml:space="preserve"> is obligated to submit or cause to be submitted the cost certifications applicable to </w:t>
      </w:r>
      <w:r w:rsidR="00234DD6">
        <w:t xml:space="preserve">the </w:t>
      </w:r>
      <w:r w:rsidR="00463091">
        <w:t xml:space="preserve">HC </w:t>
      </w:r>
      <w:r w:rsidR="00234DD6">
        <w:t xml:space="preserve">Development </w:t>
      </w:r>
      <w:r>
        <w:t xml:space="preserve">and the </w:t>
      </w:r>
      <w:r w:rsidR="00234DD6">
        <w:t>G</w:t>
      </w:r>
      <w:r>
        <w:t xml:space="preserve">eneral </w:t>
      </w:r>
      <w:r w:rsidR="00234DD6">
        <w:t>C</w:t>
      </w:r>
      <w:r>
        <w:t>ontractor</w:t>
      </w:r>
      <w:r w:rsidR="006E63F4">
        <w:t xml:space="preserve"> (see separate </w:t>
      </w:r>
      <w:r w:rsidR="002E5732">
        <w:t xml:space="preserve">instructions for the </w:t>
      </w:r>
      <w:r w:rsidR="006E63F4">
        <w:t>G</w:t>
      </w:r>
      <w:r w:rsidR="002E5732">
        <w:t>CCC</w:t>
      </w:r>
      <w:r w:rsidR="006E63F4">
        <w:t>)</w:t>
      </w:r>
      <w:r>
        <w:t xml:space="preserve">.  The </w:t>
      </w:r>
      <w:r w:rsidR="00081AAC">
        <w:t>D</w:t>
      </w:r>
      <w:r w:rsidR="002E5732">
        <w:t>FCC</w:t>
      </w:r>
      <w:r w:rsidR="0096631D">
        <w:t xml:space="preserve"> must be completed by the </w:t>
      </w:r>
      <w:r w:rsidR="00C143C2">
        <w:t xml:space="preserve">HC </w:t>
      </w:r>
      <w:r w:rsidR="0096631D">
        <w:t>Applicant</w:t>
      </w:r>
      <w:r w:rsidR="00081AAC">
        <w:t xml:space="preserve"> </w:t>
      </w:r>
      <w:r w:rsidR="0096631D">
        <w:t xml:space="preserve">and returned to Florida Housing along with an </w:t>
      </w:r>
      <w:r w:rsidR="0058472B">
        <w:t xml:space="preserve">unmodified opinion in an </w:t>
      </w:r>
      <w:r w:rsidR="0096631D">
        <w:t>audit report from an independent Certified Public Accountant</w:t>
      </w:r>
      <w:r w:rsidR="00FC1D73">
        <w:t xml:space="preserve">, </w:t>
      </w:r>
      <w:r w:rsidR="00234DD6">
        <w:t xml:space="preserve">each component </w:t>
      </w:r>
      <w:r w:rsidR="00951945">
        <w:t xml:space="preserve">of which </w:t>
      </w:r>
      <w:r w:rsidR="00234DD6">
        <w:t>must be reviewed and accepted by Florida Housing</w:t>
      </w:r>
      <w:r w:rsidR="00234DD6" w:rsidDel="00234DD6">
        <w:t xml:space="preserve"> </w:t>
      </w:r>
      <w:r w:rsidR="0096631D">
        <w:t>prior to the issuance of Final Housing Credit Allocation Certificate and IRS Forms (Form 8609).  The Certified Public Accountant</w:t>
      </w:r>
      <w:r w:rsidR="008201F1">
        <w:t>’</w:t>
      </w:r>
      <w:r w:rsidR="0096631D">
        <w:t xml:space="preserve">s report must provide the findings of its audit of the </w:t>
      </w:r>
      <w:r w:rsidR="002E5732">
        <w:t xml:space="preserve">HC </w:t>
      </w:r>
      <w:r w:rsidR="00FC1D73">
        <w:t xml:space="preserve">Applicant’s </w:t>
      </w:r>
      <w:r w:rsidR="0096631D">
        <w:t>Development costs</w:t>
      </w:r>
      <w:r w:rsidR="00FC1D73">
        <w:t xml:space="preserve"> </w:t>
      </w:r>
      <w:r w:rsidR="0096631D">
        <w:t xml:space="preserve">and state the </w:t>
      </w:r>
      <w:r w:rsidR="002E5732">
        <w:t xml:space="preserve">HC </w:t>
      </w:r>
      <w:r w:rsidR="00081AAC">
        <w:t xml:space="preserve">Development’s </w:t>
      </w:r>
      <w:r w:rsidR="00CA7A9C">
        <w:t xml:space="preserve">Final </w:t>
      </w:r>
      <w:r w:rsidR="0096631D">
        <w:t>Cost Certification was completed according to proper regulatory procedures</w:t>
      </w:r>
      <w:r w:rsidR="007F5C9D">
        <w:t xml:space="preserve"> and professional standards</w:t>
      </w:r>
      <w:r w:rsidR="00B252CB">
        <w:t>, inclusive of the requirements provided herein</w:t>
      </w:r>
      <w:r w:rsidR="0096631D">
        <w:t>.</w:t>
      </w:r>
    </w:p>
    <w:p w14:paraId="2C541D9D" w14:textId="77777777" w:rsidR="0096631D" w:rsidRDefault="0096631D">
      <w:pPr>
        <w:jc w:val="both"/>
      </w:pPr>
    </w:p>
    <w:p w14:paraId="2C541D9E" w14:textId="77777777" w:rsidR="0096631D" w:rsidRDefault="002E3613">
      <w:pPr>
        <w:jc w:val="both"/>
      </w:pPr>
      <w:r>
        <w:t xml:space="preserve">The </w:t>
      </w:r>
      <w:r w:rsidR="00C143C2">
        <w:t xml:space="preserve">HC </w:t>
      </w:r>
      <w:r>
        <w:t>Applicant</w:t>
      </w:r>
      <w:r w:rsidR="008201F1">
        <w:t xml:space="preserve"> will receive a </w:t>
      </w:r>
      <w:r w:rsidR="00081AAC">
        <w:t xml:space="preserve">HC </w:t>
      </w:r>
      <w:r w:rsidR="00CA7A9C">
        <w:t>Development</w:t>
      </w:r>
      <w:r w:rsidR="008201F1">
        <w:t xml:space="preserve"> </w:t>
      </w:r>
      <w:r w:rsidR="00CA7A9C">
        <w:t xml:space="preserve">Final </w:t>
      </w:r>
      <w:r w:rsidR="008201F1">
        <w:t xml:space="preserve">Cost Certification </w:t>
      </w:r>
      <w:r w:rsidR="00CA7A9C">
        <w:t xml:space="preserve">template as an electronic </w:t>
      </w:r>
      <w:r w:rsidR="00E23460">
        <w:t>Microsoft Excel</w:t>
      </w:r>
      <w:r w:rsidR="00CA7A9C">
        <w:t xml:space="preserve"> file</w:t>
      </w:r>
      <w:r w:rsidR="0096631D">
        <w:t xml:space="preserve">.  Instructions for </w:t>
      </w:r>
      <w:r>
        <w:t xml:space="preserve">completing </w:t>
      </w:r>
      <w:r w:rsidR="00081AAC">
        <w:t xml:space="preserve">it </w:t>
      </w:r>
      <w:r w:rsidR="0096631D">
        <w:t xml:space="preserve">are </w:t>
      </w:r>
      <w:r w:rsidR="0023141F">
        <w:t xml:space="preserve">provided </w:t>
      </w:r>
      <w:r w:rsidR="00CA7A9C">
        <w:t>below</w:t>
      </w:r>
      <w:r w:rsidR="0096631D">
        <w:t>.  Please read the instructions before attempting to</w:t>
      </w:r>
      <w:r w:rsidR="00B96236">
        <w:t xml:space="preserve"> complete it</w:t>
      </w:r>
      <w:r w:rsidR="0096631D">
        <w:t>.</w:t>
      </w:r>
    </w:p>
    <w:p w14:paraId="2C541D9F" w14:textId="77777777" w:rsidR="0096631D" w:rsidRDefault="0096631D">
      <w:pPr>
        <w:jc w:val="both"/>
      </w:pPr>
    </w:p>
    <w:p w14:paraId="2C541DA0" w14:textId="77777777" w:rsidR="00B252CB" w:rsidRDefault="00B252CB" w:rsidP="00B252CB">
      <w:pPr>
        <w:jc w:val="both"/>
      </w:pPr>
      <w:r>
        <w:t>All expenditures must be reduced by the amount</w:t>
      </w:r>
      <w:r w:rsidR="00C143C2">
        <w:t>s of any rebates, a</w:t>
      </w:r>
      <w:r>
        <w:t>llowances, trade discounts, reimbursements</w:t>
      </w:r>
      <w:r w:rsidR="00081AAC">
        <w:t>, adjustments</w:t>
      </w:r>
      <w:r>
        <w:t xml:space="preserve"> or other sums that the </w:t>
      </w:r>
      <w:r w:rsidR="00C143C2">
        <w:t xml:space="preserve">HC </w:t>
      </w:r>
      <w:r>
        <w:t>Applicant has received or is to receive.</w:t>
      </w:r>
    </w:p>
    <w:p w14:paraId="2C541DA1" w14:textId="77777777" w:rsidR="00B252CB" w:rsidRDefault="00B252CB" w:rsidP="00B252CB">
      <w:pPr>
        <w:jc w:val="both"/>
      </w:pPr>
    </w:p>
    <w:p w14:paraId="2C541DA2" w14:textId="77777777" w:rsidR="00B252CB" w:rsidRDefault="00B252CB" w:rsidP="00B252CB">
      <w:pPr>
        <w:jc w:val="both"/>
      </w:pPr>
      <w:r>
        <w:lastRenderedPageBreak/>
        <w:t>Florida Housing reserves the right to exclude any cost when the amount is determined to be so high as to be out-of-line with reasonable and necessary costs or not in compliance with any restrictions outlined in the application, credit underwriting, and/or allocation processes.</w:t>
      </w:r>
      <w:r w:rsidR="00B96236">
        <w:t xml:space="preserve">  Florida Housing also reserves the right to exclude any cost deemed not appropriate as provided in </w:t>
      </w:r>
      <w:r w:rsidR="00B96236" w:rsidRPr="00B96236">
        <w:t>Section 42 of the Internal Revenue Code</w:t>
      </w:r>
      <w:r w:rsidR="00B96236">
        <w:t>.</w:t>
      </w:r>
    </w:p>
    <w:p w14:paraId="2C541DA3" w14:textId="77777777" w:rsidR="00525494" w:rsidRDefault="00525494">
      <w:pPr>
        <w:jc w:val="both"/>
      </w:pPr>
    </w:p>
    <w:p w14:paraId="2C541DA4" w14:textId="77777777" w:rsidR="002E3613" w:rsidRDefault="002E3613">
      <w:pPr>
        <w:jc w:val="both"/>
      </w:pPr>
      <w:r>
        <w:t>The costs included in the G</w:t>
      </w:r>
      <w:r w:rsidR="00CA7A9C">
        <w:t>CCC</w:t>
      </w:r>
      <w:r>
        <w:t xml:space="preserve"> must be included in the </w:t>
      </w:r>
      <w:r w:rsidR="00CA7A9C">
        <w:t>DFCC.  The cost</w:t>
      </w:r>
      <w:r w:rsidR="00E15B66">
        <w:t>s</w:t>
      </w:r>
      <w:r w:rsidR="00CA7A9C">
        <w:t xml:space="preserve"> in the GCCC</w:t>
      </w:r>
      <w:r>
        <w:t xml:space="preserve"> should be segregated into the construction categories </w:t>
      </w:r>
      <w:r w:rsidR="00C143C2">
        <w:t xml:space="preserve">provided </w:t>
      </w:r>
      <w:r>
        <w:t xml:space="preserve">below </w:t>
      </w:r>
      <w:r w:rsidR="00C143C2">
        <w:t xml:space="preserve">and entered accordingly </w:t>
      </w:r>
      <w:r>
        <w:t xml:space="preserve">on the Actual Construction Cost section of the </w:t>
      </w:r>
      <w:r w:rsidR="00CA7A9C">
        <w:t>DFCC</w:t>
      </w:r>
      <w:r>
        <w:t>, except for items included under General Development Costs and specifically identified as being associated with the construction contract</w:t>
      </w:r>
      <w:r w:rsidR="00CA7A9C">
        <w:t xml:space="preserve"> (such as Furnishings and Appliances</w:t>
      </w:r>
      <w:r w:rsidR="00041EB1">
        <w:t>, if applicable</w:t>
      </w:r>
      <w:r w:rsidR="00CA7A9C">
        <w:t>)</w:t>
      </w:r>
      <w:r>
        <w:t>.</w:t>
      </w:r>
    </w:p>
    <w:p w14:paraId="2C541DA5" w14:textId="77777777" w:rsidR="002E3613" w:rsidRDefault="002E3613">
      <w:pPr>
        <w:jc w:val="both"/>
      </w:pPr>
    </w:p>
    <w:p w14:paraId="2C541DA6" w14:textId="77777777" w:rsidR="002B02A5" w:rsidRDefault="002B02A5" w:rsidP="002B02A5">
      <w:pPr>
        <w:spacing w:after="200"/>
        <w:jc w:val="both"/>
      </w:pPr>
      <w:r w:rsidRPr="00927D48">
        <w:rPr>
          <w:u w:val="single"/>
        </w:rPr>
        <w:t>Accessory Buildings</w:t>
      </w:r>
      <w:r>
        <w:t xml:space="preserve">: </w:t>
      </w:r>
      <w:r w:rsidR="00FD7CFD">
        <w:t xml:space="preserve">Should be comprised of all trade items </w:t>
      </w:r>
      <w:r w:rsidR="00C143C2">
        <w:t xml:space="preserve">from the </w:t>
      </w:r>
      <w:r w:rsidR="00E04FF1">
        <w:t>GC Cost Breakdown schedule</w:t>
      </w:r>
      <w:r w:rsidR="00C143C2">
        <w:t xml:space="preserve"> </w:t>
      </w:r>
      <w:r w:rsidR="00FD7CFD">
        <w:t>not identified as being Demolition, Site Work, Off-Site Work, or Furnishings/Appliances and any other item(s) included under General Development Costs, but directly related to the delivery of any accessory building.</w:t>
      </w:r>
    </w:p>
    <w:p w14:paraId="2C541DA7" w14:textId="77777777" w:rsidR="002B02A5" w:rsidRDefault="002B02A5" w:rsidP="002B02A5">
      <w:pPr>
        <w:spacing w:after="200"/>
        <w:jc w:val="both"/>
      </w:pPr>
      <w:r w:rsidRPr="00927D48">
        <w:rPr>
          <w:u w:val="single"/>
        </w:rPr>
        <w:t>Demolition</w:t>
      </w:r>
      <w:r>
        <w:t>: Should be comprised of the following trade item</w:t>
      </w:r>
      <w:r w:rsidR="00E15B66">
        <w:t>s</w:t>
      </w:r>
      <w:r>
        <w:t xml:space="preserve"> from the </w:t>
      </w:r>
      <w:r w:rsidR="00E04FF1">
        <w:t>GC Cost Breakdown schedule</w:t>
      </w:r>
      <w:r>
        <w:t>: Demolition and Asbestos Abatement.</w:t>
      </w:r>
    </w:p>
    <w:p w14:paraId="2C541DA8" w14:textId="77777777" w:rsidR="002B02A5" w:rsidRDefault="002B02A5" w:rsidP="002B02A5">
      <w:pPr>
        <w:spacing w:after="200"/>
        <w:jc w:val="both"/>
      </w:pPr>
      <w:r w:rsidRPr="00927D48">
        <w:rPr>
          <w:u w:val="single"/>
        </w:rPr>
        <w:t>New Rental Units</w:t>
      </w:r>
      <w:r>
        <w:t>: Should be comprised of all trade items</w:t>
      </w:r>
      <w:r w:rsidR="00C143C2" w:rsidRPr="00C143C2">
        <w:t xml:space="preserve"> </w:t>
      </w:r>
      <w:r w:rsidR="00C143C2">
        <w:t xml:space="preserve">from the </w:t>
      </w:r>
      <w:r w:rsidR="00E04FF1">
        <w:t>GC Cost Breakdown schedule</w:t>
      </w:r>
      <w:r>
        <w:t xml:space="preserve"> not identified as being Demolition, Site Work, Off</w:t>
      </w:r>
      <w:r w:rsidR="00FD7CFD">
        <w:t>-S</w:t>
      </w:r>
      <w:r>
        <w:t>ite Work, or Furnishings/Appliances and any other item(s) included under General Development Costs, but directly related to the delivery of new construction units.</w:t>
      </w:r>
    </w:p>
    <w:p w14:paraId="2C541DA9" w14:textId="77777777" w:rsidR="002B02A5" w:rsidRDefault="002B02A5" w:rsidP="002B02A5">
      <w:pPr>
        <w:spacing w:after="200"/>
        <w:jc w:val="both"/>
      </w:pPr>
      <w:r w:rsidRPr="00927D48">
        <w:rPr>
          <w:u w:val="single"/>
        </w:rPr>
        <w:t>Off-Site</w:t>
      </w:r>
      <w:r>
        <w:rPr>
          <w:u w:val="single"/>
        </w:rPr>
        <w:t xml:space="preserve"> Work</w:t>
      </w:r>
      <w:r>
        <w:t xml:space="preserve">: Should be comprised of the following trade items from the </w:t>
      </w:r>
      <w:r w:rsidR="00E04FF1">
        <w:t>GC Cost Breakdown schedule</w:t>
      </w:r>
      <w:r>
        <w:t>: Earthwork, Site Utilities, Roads, Walks &amp; Paving, Site Improvements, Lawns and Planting, and Unusual Site Conditions.</w:t>
      </w:r>
    </w:p>
    <w:p w14:paraId="2C541DAA" w14:textId="77777777" w:rsidR="002B02A5" w:rsidRDefault="002B02A5" w:rsidP="002B02A5">
      <w:pPr>
        <w:spacing w:after="200"/>
        <w:jc w:val="both"/>
      </w:pPr>
      <w:r w:rsidRPr="00927D48">
        <w:rPr>
          <w:u w:val="single"/>
        </w:rPr>
        <w:t>Recreational Amenities</w:t>
      </w:r>
      <w:r>
        <w:t xml:space="preserve">: </w:t>
      </w:r>
      <w:r w:rsidR="00FD7CFD">
        <w:t xml:space="preserve">Should be comprised of all trade items </w:t>
      </w:r>
      <w:r w:rsidR="00C143C2">
        <w:t xml:space="preserve">from the </w:t>
      </w:r>
      <w:r w:rsidR="00E04FF1">
        <w:t>GC Cost Breakdown schedule</w:t>
      </w:r>
      <w:r w:rsidR="00C143C2">
        <w:t xml:space="preserve"> </w:t>
      </w:r>
      <w:r w:rsidR="00FD7CFD">
        <w:t>not identified as being Demolition, Site Work, Off-Site Work, or Furnishings/Appliances and any other item(s) included under General Development Costs, but directly related to the recreational amenities.</w:t>
      </w:r>
    </w:p>
    <w:p w14:paraId="2C541DAB" w14:textId="77777777" w:rsidR="002B02A5" w:rsidRDefault="002B02A5" w:rsidP="002B02A5">
      <w:pPr>
        <w:spacing w:after="200"/>
        <w:jc w:val="both"/>
      </w:pPr>
      <w:r w:rsidRPr="00927D48">
        <w:rPr>
          <w:u w:val="single"/>
        </w:rPr>
        <w:t>Rehabilitation of Existing Common Areas</w:t>
      </w:r>
      <w:r>
        <w:t xml:space="preserve">: </w:t>
      </w:r>
      <w:r w:rsidR="00FD7CFD">
        <w:t xml:space="preserve">Should be comprised of all trade items </w:t>
      </w:r>
      <w:r w:rsidR="007A3B9C">
        <w:t xml:space="preserve">from the </w:t>
      </w:r>
      <w:r w:rsidR="00E04FF1">
        <w:t>GC Cost Breakdown schedule</w:t>
      </w:r>
      <w:r w:rsidR="007A3B9C">
        <w:t xml:space="preserve"> </w:t>
      </w:r>
      <w:r w:rsidR="00FD7CFD">
        <w:t>not identified as being Demolition, Site Work, Off-Site Work, or Furnishings/Appliances and any other item(s) included under General Development Costs, but directly related to the rehabilitation of existing common areas.</w:t>
      </w:r>
    </w:p>
    <w:p w14:paraId="2C541DAC" w14:textId="77777777" w:rsidR="002B02A5" w:rsidRDefault="002B02A5" w:rsidP="002B02A5">
      <w:pPr>
        <w:spacing w:after="200"/>
        <w:jc w:val="both"/>
      </w:pPr>
      <w:r w:rsidRPr="00927D48">
        <w:rPr>
          <w:u w:val="single"/>
        </w:rPr>
        <w:t>Rehabilitation of Existing Rental Units</w:t>
      </w:r>
      <w:r>
        <w:t xml:space="preserve">: Should be comprised of all trade items </w:t>
      </w:r>
      <w:r w:rsidR="007A3B9C">
        <w:t xml:space="preserve">from the </w:t>
      </w:r>
      <w:r w:rsidR="00E04FF1">
        <w:t>GC Cost Breakdown schedule</w:t>
      </w:r>
      <w:r w:rsidR="007A3B9C">
        <w:t xml:space="preserve"> </w:t>
      </w:r>
      <w:r>
        <w:t>not identified as being Demolition, Site Work, Off-Site Work, or Furnishings/Appliances and any other item(s) included under General Development Costs, but directly related to the rehabilitation of existing units.</w:t>
      </w:r>
    </w:p>
    <w:p w14:paraId="2C541DAD" w14:textId="77777777" w:rsidR="002B02A5" w:rsidRDefault="002B02A5" w:rsidP="002B02A5">
      <w:pPr>
        <w:spacing w:after="200"/>
        <w:jc w:val="both"/>
      </w:pPr>
      <w:r w:rsidRPr="00927D48">
        <w:rPr>
          <w:u w:val="single"/>
        </w:rPr>
        <w:t>Site Work</w:t>
      </w:r>
      <w:r>
        <w:t xml:space="preserve">: Should be comprised of the following trade items </w:t>
      </w:r>
      <w:r w:rsidR="007A3B9C">
        <w:t xml:space="preserve">from the </w:t>
      </w:r>
      <w:r w:rsidR="00E04FF1">
        <w:t>GC Cost Breakdown schedule</w:t>
      </w:r>
      <w:r>
        <w:t>: Earthwork, Site Utilities, Roads, Walks &amp; Paving, Site Improvements, Lawns and Planting and Unusual Site Conditions.</w:t>
      </w:r>
    </w:p>
    <w:p w14:paraId="2C541DAE" w14:textId="77777777" w:rsidR="002B02A5" w:rsidRDefault="002B02A5" w:rsidP="002B02A5">
      <w:pPr>
        <w:spacing w:after="200"/>
        <w:jc w:val="both"/>
      </w:pPr>
      <w:r w:rsidRPr="00927D48">
        <w:rPr>
          <w:u w:val="single"/>
        </w:rPr>
        <w:lastRenderedPageBreak/>
        <w:t>Other</w:t>
      </w:r>
      <w:r>
        <w:t xml:space="preserve">: </w:t>
      </w:r>
      <w:r w:rsidR="00FD7CFD">
        <w:t>Should be comprised of any costs that should not be included in any other category, but does not include general requirements, contractor’s profit, or contractor’s overhead.</w:t>
      </w:r>
      <w:r w:rsidR="007A3B9C">
        <w:t xml:space="preserve">  Primarily it would include costs associated with commercial space and the trade item section entitled Other Fees Paid by the General Contractor.</w:t>
      </w:r>
    </w:p>
    <w:p w14:paraId="2C541DAF" w14:textId="77777777" w:rsidR="002B02A5" w:rsidRDefault="002B02A5" w:rsidP="002B02A5">
      <w:pPr>
        <w:spacing w:after="200"/>
        <w:jc w:val="both"/>
      </w:pPr>
      <w:r w:rsidRPr="00645E55">
        <w:rPr>
          <w:u w:val="single"/>
        </w:rPr>
        <w:t>General Requirements (on-site)</w:t>
      </w:r>
      <w:r>
        <w:t xml:space="preserve">: </w:t>
      </w:r>
      <w:r w:rsidR="00FD7CFD">
        <w:t xml:space="preserve">This </w:t>
      </w:r>
      <w:r w:rsidR="00645E55">
        <w:t>cost line-</w:t>
      </w:r>
      <w:r w:rsidR="00FD7CFD">
        <w:t xml:space="preserve">item should come directly from </w:t>
      </w:r>
      <w:r w:rsidR="007A3B9C">
        <w:t xml:space="preserve">the </w:t>
      </w:r>
      <w:r w:rsidR="00E04FF1">
        <w:t>GC Cost Breakdown schedule</w:t>
      </w:r>
      <w:r w:rsidR="00645E55">
        <w:t>.</w:t>
      </w:r>
    </w:p>
    <w:p w14:paraId="2C541DB0" w14:textId="77777777" w:rsidR="002B02A5" w:rsidRDefault="002B02A5" w:rsidP="002B02A5">
      <w:pPr>
        <w:spacing w:after="200"/>
        <w:jc w:val="both"/>
      </w:pPr>
      <w:r w:rsidRPr="00645E55">
        <w:rPr>
          <w:u w:val="single"/>
        </w:rPr>
        <w:t>Building Contractor’s Profit</w:t>
      </w:r>
      <w:r>
        <w:t xml:space="preserve">: </w:t>
      </w:r>
      <w:r w:rsidR="00645E55">
        <w:t xml:space="preserve">This cost line-item should come directly from the </w:t>
      </w:r>
      <w:r w:rsidR="00E04FF1">
        <w:t xml:space="preserve">GC Cost Breakdown </w:t>
      </w:r>
      <w:r w:rsidR="00645E55">
        <w:t>schedule.</w:t>
      </w:r>
    </w:p>
    <w:p w14:paraId="2C541DB1" w14:textId="77777777" w:rsidR="002B02A5" w:rsidRDefault="002B02A5" w:rsidP="009E01B1">
      <w:pPr>
        <w:spacing w:after="200"/>
        <w:jc w:val="both"/>
      </w:pPr>
      <w:r w:rsidRPr="00645E55">
        <w:rPr>
          <w:u w:val="single"/>
        </w:rPr>
        <w:t>Building Contractor’s Overhead</w:t>
      </w:r>
      <w:r>
        <w:t xml:space="preserve">: </w:t>
      </w:r>
      <w:r w:rsidR="00645E55">
        <w:t xml:space="preserve">This cost line-item should come directly from the </w:t>
      </w:r>
      <w:r w:rsidR="00E04FF1">
        <w:t>GC Cost Breakdown</w:t>
      </w:r>
      <w:r w:rsidR="00645E55">
        <w:t xml:space="preserve"> schedule.</w:t>
      </w:r>
    </w:p>
    <w:p w14:paraId="2C541DB2" w14:textId="77777777" w:rsidR="00E04FF1" w:rsidRDefault="00E04FF1">
      <w:pPr>
        <w:widowControl/>
        <w:rPr>
          <w:b/>
        </w:rPr>
      </w:pPr>
      <w:r>
        <w:rPr>
          <w:b/>
        </w:rPr>
        <w:br w:type="page"/>
      </w:r>
    </w:p>
    <w:p w14:paraId="2C541DB3" w14:textId="77777777" w:rsidR="000A64E0" w:rsidRPr="002E5732" w:rsidRDefault="000A64E0" w:rsidP="002E5732">
      <w:pPr>
        <w:jc w:val="center"/>
        <w:rPr>
          <w:b/>
        </w:rPr>
      </w:pPr>
      <w:r w:rsidRPr="002E5732">
        <w:rPr>
          <w:b/>
        </w:rPr>
        <w:lastRenderedPageBreak/>
        <w:t xml:space="preserve">ADDITIONAL DOCUMENTS REQUIRED FOR THE </w:t>
      </w:r>
      <w:r w:rsidR="003913CB">
        <w:rPr>
          <w:b/>
        </w:rPr>
        <w:t>FCCAP</w:t>
      </w:r>
    </w:p>
    <w:p w14:paraId="2C541DB4" w14:textId="77777777" w:rsidR="000A64E0" w:rsidRDefault="000A64E0">
      <w:pPr>
        <w:jc w:val="both"/>
      </w:pPr>
    </w:p>
    <w:p w14:paraId="2C541DB5" w14:textId="77777777" w:rsidR="0096631D" w:rsidRDefault="0096631D">
      <w:pPr>
        <w:jc w:val="both"/>
      </w:pPr>
      <w:r>
        <w:t xml:space="preserve">Refer to the paragraph below that describes the </w:t>
      </w:r>
      <w:r w:rsidR="00CA7A9C">
        <w:t xml:space="preserve">HC </w:t>
      </w:r>
      <w:r>
        <w:t xml:space="preserve">Development for the required documentation that must be submitted </w:t>
      </w:r>
      <w:r w:rsidR="00CA7A9C">
        <w:t>for</w:t>
      </w:r>
      <w:r>
        <w:t xml:space="preserve"> the </w:t>
      </w:r>
      <w:r w:rsidR="003913CB">
        <w:t>FCCAP</w:t>
      </w:r>
      <w:r>
        <w:t xml:space="preserve">.  Please note that </w:t>
      </w:r>
      <w:r>
        <w:rPr>
          <w:b/>
        </w:rPr>
        <w:t xml:space="preserve">Compliance/Monitoring fees are not due for Developments funded more than 50% by </w:t>
      </w:r>
      <w:smartTag w:uri="urn:schemas-microsoft-com:office:smarttags" w:element="place">
        <w:smartTag w:uri="urn:schemas-microsoft-com:office:smarttags" w:element="State">
          <w:r>
            <w:rPr>
              <w:b/>
            </w:rPr>
            <w:t>Florida</w:t>
          </w:r>
        </w:smartTag>
      </w:smartTag>
      <w:r>
        <w:rPr>
          <w:b/>
        </w:rPr>
        <w:t xml:space="preserve"> Housing tax-exempt bonds</w:t>
      </w:r>
      <w:r>
        <w:t>.</w:t>
      </w:r>
    </w:p>
    <w:p w14:paraId="2C541DB6" w14:textId="77777777" w:rsidR="0096631D" w:rsidRDefault="0096631D">
      <w:pPr>
        <w:jc w:val="both"/>
      </w:pPr>
    </w:p>
    <w:p w14:paraId="2C541DB7" w14:textId="77777777" w:rsidR="0096631D" w:rsidRDefault="0096631D">
      <w:pPr>
        <w:jc w:val="both"/>
        <w:rPr>
          <w:b/>
          <w:u w:val="single"/>
        </w:rPr>
      </w:pPr>
      <w:r>
        <w:rPr>
          <w:b/>
          <w:u w:val="single"/>
        </w:rPr>
        <w:t>New Construction Without Rural Development Financing</w:t>
      </w:r>
      <w:r w:rsidR="007801C7">
        <w:rPr>
          <w:b/>
          <w:u w:val="single"/>
        </w:rPr>
        <w:t xml:space="preserve"> must provide</w:t>
      </w:r>
      <w:r>
        <w:rPr>
          <w:b/>
          <w:u w:val="single"/>
        </w:rPr>
        <w:t>:</w:t>
      </w:r>
    </w:p>
    <w:p w14:paraId="2C541DB8" w14:textId="77777777" w:rsidR="0096631D" w:rsidRDefault="0096631D">
      <w:pPr>
        <w:jc w:val="both"/>
        <w:rPr>
          <w:u w:val="single"/>
        </w:rPr>
      </w:pPr>
    </w:p>
    <w:p w14:paraId="2C541DB9" w14:textId="77777777" w:rsidR="0096631D" w:rsidRDefault="0096631D" w:rsidP="00EA34AA">
      <w:pPr>
        <w:numPr>
          <w:ilvl w:val="0"/>
          <w:numId w:val="1"/>
        </w:numPr>
        <w:tabs>
          <w:tab w:val="clear" w:pos="360"/>
          <w:tab w:val="num" w:pos="720"/>
        </w:tabs>
        <w:spacing w:after="120"/>
        <w:ind w:left="720"/>
        <w:jc w:val="both"/>
      </w:pPr>
      <w:bookmarkStart w:id="1" w:name="_Ref88472263"/>
      <w:r>
        <w:t>Certificates of Occupancy for each building;</w:t>
      </w:r>
      <w:bookmarkEnd w:id="1"/>
    </w:p>
    <w:p w14:paraId="2C541DBA" w14:textId="77777777" w:rsidR="007C5EFA" w:rsidRDefault="0096631D" w:rsidP="00EA34AA">
      <w:pPr>
        <w:numPr>
          <w:ilvl w:val="0"/>
          <w:numId w:val="1"/>
        </w:numPr>
        <w:tabs>
          <w:tab w:val="clear" w:pos="360"/>
          <w:tab w:val="num" w:pos="720"/>
        </w:tabs>
        <w:spacing w:after="120"/>
        <w:ind w:left="720"/>
        <w:jc w:val="both"/>
      </w:pPr>
      <w:r>
        <w:t>Compliance</w:t>
      </w:r>
      <w:r w:rsidR="00E15B66">
        <w:t xml:space="preserve"> </w:t>
      </w:r>
      <w:r>
        <w:t xml:space="preserve">monitoring fee.  The amount of the fee </w:t>
      </w:r>
      <w:r w:rsidR="007C5EFA">
        <w:t>can be obtained by calling the Housing Credit staff at (850) 488-4197.</w:t>
      </w:r>
    </w:p>
    <w:p w14:paraId="2C541DBB" w14:textId="77777777" w:rsidR="0096631D" w:rsidRDefault="0096631D" w:rsidP="00EA34AA">
      <w:pPr>
        <w:numPr>
          <w:ilvl w:val="0"/>
          <w:numId w:val="1"/>
        </w:numPr>
        <w:tabs>
          <w:tab w:val="clear" w:pos="360"/>
          <w:tab w:val="num" w:pos="720"/>
        </w:tabs>
        <w:spacing w:after="120"/>
        <w:ind w:left="720"/>
        <w:jc w:val="both"/>
      </w:pPr>
      <w:r>
        <w:t>Copy of the executed Syndication Agreement (Limited Partnership Agreement);</w:t>
      </w:r>
    </w:p>
    <w:p w14:paraId="2C541DBC" w14:textId="77777777" w:rsidR="0096631D" w:rsidRDefault="0096631D" w:rsidP="00EA34AA">
      <w:pPr>
        <w:numPr>
          <w:ilvl w:val="0"/>
          <w:numId w:val="1"/>
        </w:numPr>
        <w:tabs>
          <w:tab w:val="clear" w:pos="360"/>
          <w:tab w:val="num" w:pos="720"/>
        </w:tabs>
        <w:spacing w:after="120"/>
        <w:ind w:left="720"/>
        <w:jc w:val="both"/>
      </w:pPr>
      <w:r>
        <w:t>Original Extended Low-Income Housing Agreement properly signed</w:t>
      </w:r>
      <w:r w:rsidR="007C5EFA">
        <w:t xml:space="preserve"> along with appropriate recording fee</w:t>
      </w:r>
      <w:r>
        <w:t xml:space="preserve">.  This was sent to the </w:t>
      </w:r>
      <w:r w:rsidR="00463091">
        <w:t xml:space="preserve">HC </w:t>
      </w:r>
      <w:r>
        <w:t>Development</w:t>
      </w:r>
      <w:r w:rsidR="00F62B98">
        <w:t>’</w:t>
      </w:r>
      <w:r>
        <w:t xml:space="preserve">s point of contact approximately 60 days prior to the </w:t>
      </w:r>
      <w:r w:rsidR="00463091">
        <w:t xml:space="preserve">HC </w:t>
      </w:r>
      <w:r>
        <w:t>Development</w:t>
      </w:r>
      <w:r w:rsidR="00F62B98">
        <w:t>’</w:t>
      </w:r>
      <w:r>
        <w:t xml:space="preserve">s estimated </w:t>
      </w:r>
      <w:r w:rsidR="00FB3308">
        <w:t>Placed-In-Service date</w:t>
      </w:r>
      <w:r>
        <w:t xml:space="preserve">.  The Agreement must be in effect by the end of the taxable year that the </w:t>
      </w:r>
      <w:r w:rsidR="00463091">
        <w:t xml:space="preserve">HC </w:t>
      </w:r>
      <w:r>
        <w:t xml:space="preserve">Development plans to claim housing credits in order for a </w:t>
      </w:r>
      <w:r w:rsidR="00463091">
        <w:t xml:space="preserve">HC </w:t>
      </w:r>
      <w:r>
        <w:t>Development to claim the credits.</w:t>
      </w:r>
    </w:p>
    <w:p w14:paraId="2C541DBD" w14:textId="77777777" w:rsidR="0096631D" w:rsidRDefault="0096631D" w:rsidP="00EA34AA">
      <w:pPr>
        <w:numPr>
          <w:ilvl w:val="0"/>
          <w:numId w:val="1"/>
        </w:numPr>
        <w:tabs>
          <w:tab w:val="clear" w:pos="360"/>
          <w:tab w:val="num" w:pos="720"/>
        </w:tabs>
        <w:spacing w:after="120"/>
        <w:ind w:left="720"/>
        <w:jc w:val="both"/>
      </w:pPr>
      <w:r>
        <w:t xml:space="preserve">Photographs of the completed </w:t>
      </w:r>
      <w:r w:rsidR="00463091">
        <w:t xml:space="preserve">HC </w:t>
      </w:r>
      <w:r>
        <w:t>Development.</w:t>
      </w:r>
      <w:r w:rsidR="00B72224">
        <w:t xml:space="preserve"> </w:t>
      </w:r>
    </w:p>
    <w:p w14:paraId="2C541DBE" w14:textId="77777777" w:rsidR="00B72224" w:rsidRDefault="00B72224" w:rsidP="00EA34AA">
      <w:pPr>
        <w:numPr>
          <w:ilvl w:val="0"/>
          <w:numId w:val="1"/>
        </w:numPr>
        <w:tabs>
          <w:tab w:val="clear" w:pos="360"/>
          <w:tab w:val="num" w:pos="720"/>
        </w:tabs>
        <w:spacing w:after="120"/>
        <w:ind w:left="720"/>
        <w:jc w:val="both"/>
      </w:pPr>
      <w:r>
        <w:t>Executed IRS form 8821 for each financial beneficiary.</w:t>
      </w:r>
    </w:p>
    <w:p w14:paraId="2C541DBF" w14:textId="77777777" w:rsidR="0096631D" w:rsidRDefault="0096631D">
      <w:pPr>
        <w:ind w:left="720" w:hanging="360"/>
        <w:jc w:val="both"/>
      </w:pPr>
    </w:p>
    <w:p w14:paraId="2C541DC0" w14:textId="77777777" w:rsidR="0096631D" w:rsidRDefault="0096631D">
      <w:pPr>
        <w:jc w:val="both"/>
      </w:pPr>
      <w:r>
        <w:rPr>
          <w:b/>
          <w:u w:val="single"/>
        </w:rPr>
        <w:t>Substantial Rehabilitation Without Rural Development Financing</w:t>
      </w:r>
      <w:r w:rsidR="007C5EFA">
        <w:rPr>
          <w:b/>
          <w:u w:val="single"/>
        </w:rPr>
        <w:t xml:space="preserve"> must provide</w:t>
      </w:r>
      <w:r>
        <w:rPr>
          <w:b/>
          <w:u w:val="single"/>
        </w:rPr>
        <w:t>:</w:t>
      </w:r>
    </w:p>
    <w:p w14:paraId="2C541DC1" w14:textId="77777777" w:rsidR="0096631D" w:rsidRDefault="0096631D">
      <w:pPr>
        <w:jc w:val="both"/>
      </w:pPr>
    </w:p>
    <w:p w14:paraId="2C541DC2" w14:textId="77777777" w:rsidR="0096631D" w:rsidRDefault="0096631D" w:rsidP="00EA34AA">
      <w:pPr>
        <w:numPr>
          <w:ilvl w:val="0"/>
          <w:numId w:val="2"/>
        </w:numPr>
        <w:tabs>
          <w:tab w:val="clear" w:pos="360"/>
          <w:tab w:val="num" w:pos="720"/>
        </w:tabs>
        <w:spacing w:after="120"/>
        <w:ind w:left="720"/>
        <w:jc w:val="both"/>
      </w:pPr>
      <w:r>
        <w:t>Evidence reflecting completion of work such as: Certificates of Occupancy, final inspection certificates completed by the local government building inspector, a final inspection certificate from the lender or a letter from the contractor providing detailed list of the work performed.</w:t>
      </w:r>
    </w:p>
    <w:p w14:paraId="2C541DC3" w14:textId="77777777" w:rsidR="007C5EFA" w:rsidRDefault="0096631D" w:rsidP="00EA34AA">
      <w:pPr>
        <w:numPr>
          <w:ilvl w:val="0"/>
          <w:numId w:val="2"/>
        </w:numPr>
        <w:tabs>
          <w:tab w:val="clear" w:pos="360"/>
          <w:tab w:val="num" w:pos="720"/>
        </w:tabs>
        <w:spacing w:after="120"/>
        <w:ind w:left="720"/>
        <w:jc w:val="both"/>
      </w:pPr>
      <w:r>
        <w:t>Compliance/monitoring fee.</w:t>
      </w:r>
      <w:r w:rsidR="007C5EFA">
        <w:t xml:space="preserve">  The amount of the fee can be obtained by calling the Housing Credit staff at (850) 488-4197.</w:t>
      </w:r>
    </w:p>
    <w:p w14:paraId="2C541DC4" w14:textId="77777777" w:rsidR="0096631D" w:rsidRDefault="0096631D" w:rsidP="00EA34AA">
      <w:pPr>
        <w:numPr>
          <w:ilvl w:val="0"/>
          <w:numId w:val="2"/>
        </w:numPr>
        <w:tabs>
          <w:tab w:val="clear" w:pos="360"/>
          <w:tab w:val="num" w:pos="720"/>
        </w:tabs>
        <w:spacing w:after="120"/>
        <w:ind w:left="720"/>
        <w:jc w:val="both"/>
      </w:pPr>
      <w:r>
        <w:t>Copy of the executed Syndication Agreement (Limited Partnership Agreement).</w:t>
      </w:r>
    </w:p>
    <w:p w14:paraId="2C541DC5" w14:textId="77777777" w:rsidR="0096631D" w:rsidRDefault="0096631D" w:rsidP="00EA34AA">
      <w:pPr>
        <w:numPr>
          <w:ilvl w:val="0"/>
          <w:numId w:val="2"/>
        </w:numPr>
        <w:tabs>
          <w:tab w:val="clear" w:pos="360"/>
          <w:tab w:val="num" w:pos="720"/>
        </w:tabs>
        <w:spacing w:after="120"/>
        <w:ind w:left="720"/>
        <w:jc w:val="both"/>
      </w:pPr>
      <w:r>
        <w:t>Original Extended Low-Income Housing Agreement properly</w:t>
      </w:r>
      <w:r w:rsidR="000F0C51">
        <w:t xml:space="preserve"> </w:t>
      </w:r>
      <w:r>
        <w:t>signed</w:t>
      </w:r>
      <w:r w:rsidR="000F0C51">
        <w:t xml:space="preserve"> with appropriate recording fee</w:t>
      </w:r>
      <w:r>
        <w:t xml:space="preserve">.  This was sent to the </w:t>
      </w:r>
      <w:r w:rsidR="00463091">
        <w:t xml:space="preserve">HC </w:t>
      </w:r>
      <w:r>
        <w:t>Development</w:t>
      </w:r>
      <w:r w:rsidR="00CD232C">
        <w:t>’</w:t>
      </w:r>
      <w:r>
        <w:t xml:space="preserve">s point of contact approximately 60 days prior to the </w:t>
      </w:r>
      <w:r w:rsidR="00463091">
        <w:t xml:space="preserve">HC </w:t>
      </w:r>
      <w:r>
        <w:t>Development</w:t>
      </w:r>
      <w:r w:rsidR="00CD232C">
        <w:t>’</w:t>
      </w:r>
      <w:r>
        <w:t xml:space="preserve">s estimated </w:t>
      </w:r>
      <w:r w:rsidR="00951945">
        <w:t>Placed-In-Service</w:t>
      </w:r>
      <w:r>
        <w:t xml:space="preserve"> </w:t>
      </w:r>
      <w:r w:rsidR="00CD232C">
        <w:t>date</w:t>
      </w:r>
      <w:r>
        <w:t xml:space="preserve">.  The Agreement must be in effect by the end of the taxable year that the </w:t>
      </w:r>
      <w:r w:rsidR="00463091">
        <w:t xml:space="preserve">HC </w:t>
      </w:r>
      <w:r>
        <w:t xml:space="preserve">Development plans to claim housing credits in order for a </w:t>
      </w:r>
      <w:r w:rsidR="00463091">
        <w:t xml:space="preserve">HC </w:t>
      </w:r>
      <w:r>
        <w:t>Development to claim the credits.</w:t>
      </w:r>
    </w:p>
    <w:p w14:paraId="2C541DC6" w14:textId="77777777" w:rsidR="0096631D" w:rsidRDefault="0096631D" w:rsidP="00EA34AA">
      <w:pPr>
        <w:numPr>
          <w:ilvl w:val="0"/>
          <w:numId w:val="2"/>
        </w:numPr>
        <w:tabs>
          <w:tab w:val="clear" w:pos="360"/>
          <w:tab w:val="num" w:pos="720"/>
        </w:tabs>
        <w:spacing w:after="120"/>
        <w:ind w:left="720"/>
        <w:jc w:val="both"/>
      </w:pPr>
      <w:r>
        <w:t xml:space="preserve">Photographs of the completed </w:t>
      </w:r>
      <w:r w:rsidR="00463091">
        <w:t xml:space="preserve">HC </w:t>
      </w:r>
      <w:r>
        <w:t>Development.</w:t>
      </w:r>
    </w:p>
    <w:p w14:paraId="2C541DC7" w14:textId="77777777" w:rsidR="00B72224" w:rsidRDefault="00B72224" w:rsidP="00EA34AA">
      <w:pPr>
        <w:numPr>
          <w:ilvl w:val="0"/>
          <w:numId w:val="2"/>
        </w:numPr>
        <w:tabs>
          <w:tab w:val="clear" w:pos="360"/>
          <w:tab w:val="num" w:pos="720"/>
        </w:tabs>
        <w:spacing w:after="120"/>
        <w:ind w:left="720"/>
        <w:jc w:val="both"/>
      </w:pPr>
      <w:r>
        <w:t>Executed IRS form 8821 for each financial beneficiary.</w:t>
      </w:r>
    </w:p>
    <w:p w14:paraId="2C541DC8" w14:textId="77777777" w:rsidR="0096631D" w:rsidRDefault="0096631D">
      <w:pPr>
        <w:jc w:val="both"/>
      </w:pPr>
    </w:p>
    <w:p w14:paraId="2C541DC9" w14:textId="77777777" w:rsidR="0096631D" w:rsidRDefault="0096631D">
      <w:pPr>
        <w:jc w:val="both"/>
        <w:rPr>
          <w:b/>
          <w:u w:val="single"/>
        </w:rPr>
      </w:pPr>
      <w:r>
        <w:rPr>
          <w:b/>
          <w:u w:val="single"/>
        </w:rPr>
        <w:t>Acquisition Without Rural Development Financing</w:t>
      </w:r>
      <w:r w:rsidR="000F0C51">
        <w:rPr>
          <w:b/>
          <w:u w:val="single"/>
        </w:rPr>
        <w:t xml:space="preserve"> must provide</w:t>
      </w:r>
      <w:r>
        <w:rPr>
          <w:b/>
          <w:u w:val="single"/>
        </w:rPr>
        <w:t>:</w:t>
      </w:r>
    </w:p>
    <w:p w14:paraId="2C541DCA" w14:textId="77777777" w:rsidR="0096631D" w:rsidRPr="00D23CB2" w:rsidRDefault="0096631D">
      <w:pPr>
        <w:jc w:val="both"/>
      </w:pPr>
    </w:p>
    <w:p w14:paraId="2C541DCB" w14:textId="77777777" w:rsidR="0096631D" w:rsidRDefault="0096631D" w:rsidP="00EA34AA">
      <w:pPr>
        <w:numPr>
          <w:ilvl w:val="0"/>
          <w:numId w:val="3"/>
        </w:numPr>
        <w:tabs>
          <w:tab w:val="clear" w:pos="360"/>
          <w:tab w:val="num" w:pos="720"/>
        </w:tabs>
        <w:spacing w:after="120"/>
        <w:ind w:left="720"/>
        <w:jc w:val="both"/>
      </w:pPr>
      <w:r>
        <w:t xml:space="preserve">A copy of the closing statement for the </w:t>
      </w:r>
      <w:r w:rsidR="00463091">
        <w:t xml:space="preserve">HC </w:t>
      </w:r>
      <w:r>
        <w:t>Development</w:t>
      </w:r>
      <w:r w:rsidR="00CD232C">
        <w:t>’</w:t>
      </w:r>
      <w:r>
        <w:t>s acquisition.</w:t>
      </w:r>
    </w:p>
    <w:p w14:paraId="2C541DCC" w14:textId="77777777" w:rsidR="0096631D" w:rsidRDefault="0096631D" w:rsidP="00EA34AA">
      <w:pPr>
        <w:numPr>
          <w:ilvl w:val="0"/>
          <w:numId w:val="3"/>
        </w:numPr>
        <w:tabs>
          <w:tab w:val="clear" w:pos="360"/>
          <w:tab w:val="num" w:pos="720"/>
        </w:tabs>
        <w:spacing w:after="120"/>
        <w:ind w:left="720"/>
        <w:jc w:val="both"/>
      </w:pPr>
      <w:r>
        <w:lastRenderedPageBreak/>
        <w:t xml:space="preserve">Additionally, documentation required for </w:t>
      </w:r>
      <w:r>
        <w:rPr>
          <w:b/>
        </w:rPr>
        <w:t>Substantial Rehabilitation</w:t>
      </w:r>
      <w:r>
        <w:t xml:space="preserve"> (above).</w:t>
      </w:r>
    </w:p>
    <w:p w14:paraId="2C541DCD" w14:textId="77777777" w:rsidR="0096631D" w:rsidRDefault="0096631D">
      <w:pPr>
        <w:jc w:val="both"/>
      </w:pPr>
    </w:p>
    <w:p w14:paraId="2C541DCE" w14:textId="77777777" w:rsidR="0096631D" w:rsidRDefault="00C143C2">
      <w:pPr>
        <w:jc w:val="both"/>
        <w:rPr>
          <w:b/>
          <w:u w:val="single"/>
        </w:rPr>
      </w:pPr>
      <w:r>
        <w:rPr>
          <w:b/>
          <w:u w:val="single"/>
        </w:rPr>
        <w:t xml:space="preserve">HC </w:t>
      </w:r>
      <w:r w:rsidR="0096631D">
        <w:rPr>
          <w:b/>
          <w:u w:val="single"/>
        </w:rPr>
        <w:t>Developments Financed With Rural Development Funds</w:t>
      </w:r>
      <w:r w:rsidR="000F0C51">
        <w:rPr>
          <w:b/>
          <w:u w:val="single"/>
        </w:rPr>
        <w:t xml:space="preserve"> must provide</w:t>
      </w:r>
      <w:r w:rsidR="0096631D">
        <w:rPr>
          <w:b/>
          <w:u w:val="single"/>
        </w:rPr>
        <w:t>:</w:t>
      </w:r>
    </w:p>
    <w:p w14:paraId="2C541DCF" w14:textId="77777777" w:rsidR="0096631D" w:rsidRPr="00D23CB2" w:rsidRDefault="0096631D">
      <w:pPr>
        <w:jc w:val="both"/>
      </w:pPr>
    </w:p>
    <w:p w14:paraId="2C541DD0" w14:textId="77777777" w:rsidR="0096631D" w:rsidRDefault="0096631D" w:rsidP="00EA34AA">
      <w:pPr>
        <w:numPr>
          <w:ilvl w:val="0"/>
          <w:numId w:val="4"/>
        </w:numPr>
        <w:tabs>
          <w:tab w:val="clear" w:pos="360"/>
          <w:tab w:val="num" w:pos="720"/>
        </w:tabs>
        <w:spacing w:after="120"/>
        <w:ind w:left="720"/>
        <w:jc w:val="both"/>
      </w:pPr>
      <w:r>
        <w:t>Certificates of Occupancy for each building.</w:t>
      </w:r>
    </w:p>
    <w:p w14:paraId="2C541DD1" w14:textId="77777777" w:rsidR="0096631D" w:rsidRDefault="0096631D" w:rsidP="00EA34AA">
      <w:pPr>
        <w:numPr>
          <w:ilvl w:val="0"/>
          <w:numId w:val="4"/>
        </w:numPr>
        <w:tabs>
          <w:tab w:val="clear" w:pos="360"/>
          <w:tab w:val="num" w:pos="720"/>
        </w:tabs>
        <w:spacing w:after="120"/>
        <w:ind w:left="720"/>
        <w:jc w:val="both"/>
      </w:pPr>
      <w:r>
        <w:t xml:space="preserve">Compliance/monitoring fee.  </w:t>
      </w:r>
      <w:r w:rsidR="000F0C51">
        <w:t>The amount of the fee can be obtained by calling the Housing Credit staff at (850) 488-4197.</w:t>
      </w:r>
    </w:p>
    <w:p w14:paraId="2C541DD2" w14:textId="77777777" w:rsidR="0096631D" w:rsidRDefault="0096631D" w:rsidP="00EA34AA">
      <w:pPr>
        <w:numPr>
          <w:ilvl w:val="0"/>
          <w:numId w:val="4"/>
        </w:numPr>
        <w:tabs>
          <w:tab w:val="clear" w:pos="360"/>
          <w:tab w:val="num" w:pos="720"/>
        </w:tabs>
        <w:spacing w:after="120"/>
        <w:ind w:left="720"/>
        <w:jc w:val="both"/>
      </w:pPr>
      <w:r>
        <w:t>Copy of the executed Syndication Agreement (Limited Partnership Agreement).</w:t>
      </w:r>
    </w:p>
    <w:p w14:paraId="2C541DD3" w14:textId="77777777" w:rsidR="0096631D" w:rsidRDefault="0096631D" w:rsidP="00EA34AA">
      <w:pPr>
        <w:numPr>
          <w:ilvl w:val="0"/>
          <w:numId w:val="4"/>
        </w:numPr>
        <w:tabs>
          <w:tab w:val="clear" w:pos="360"/>
          <w:tab w:val="num" w:pos="720"/>
        </w:tabs>
        <w:spacing w:after="120"/>
        <w:ind w:left="720"/>
        <w:jc w:val="both"/>
      </w:pPr>
      <w:r>
        <w:t>Original Extended Low-Income Housing Agreement properly signed</w:t>
      </w:r>
      <w:r w:rsidR="000F0C51">
        <w:t xml:space="preserve"> with appropriate recording fee</w:t>
      </w:r>
      <w:r>
        <w:t xml:space="preserve">.  This was sent to the </w:t>
      </w:r>
      <w:r w:rsidR="00463091">
        <w:t xml:space="preserve">HC </w:t>
      </w:r>
      <w:r>
        <w:t>Development</w:t>
      </w:r>
      <w:r w:rsidR="00CD232C">
        <w:t>’</w:t>
      </w:r>
      <w:r>
        <w:t xml:space="preserve">s point of contact approximately 60 days prior to the </w:t>
      </w:r>
      <w:r w:rsidR="00463091">
        <w:t xml:space="preserve">HC </w:t>
      </w:r>
      <w:r>
        <w:t>Development</w:t>
      </w:r>
      <w:r w:rsidR="00CD232C">
        <w:t>’</w:t>
      </w:r>
      <w:r>
        <w:t xml:space="preserve">s estimated </w:t>
      </w:r>
      <w:r w:rsidR="00FB6B73">
        <w:t xml:space="preserve">Placed-In-Service </w:t>
      </w:r>
      <w:r w:rsidR="00CD232C">
        <w:t>date</w:t>
      </w:r>
      <w:r>
        <w:t xml:space="preserve">.  The Agreement must be in effect by the end of the taxable year that the </w:t>
      </w:r>
      <w:r w:rsidR="00463091">
        <w:t xml:space="preserve">HC </w:t>
      </w:r>
      <w:r>
        <w:t xml:space="preserve">Development plans to claim housing credits in order for a </w:t>
      </w:r>
      <w:r w:rsidR="00463091">
        <w:t xml:space="preserve">HC </w:t>
      </w:r>
      <w:r>
        <w:t>Development to claim the credits.</w:t>
      </w:r>
    </w:p>
    <w:p w14:paraId="2C541DD4" w14:textId="77777777" w:rsidR="0096631D" w:rsidRDefault="0096631D" w:rsidP="009E01B1">
      <w:pPr>
        <w:numPr>
          <w:ilvl w:val="0"/>
          <w:numId w:val="4"/>
        </w:numPr>
        <w:tabs>
          <w:tab w:val="clear" w:pos="360"/>
          <w:tab w:val="num" w:pos="720"/>
        </w:tabs>
        <w:spacing w:after="200"/>
        <w:ind w:left="720"/>
        <w:jc w:val="both"/>
      </w:pPr>
      <w:r>
        <w:t xml:space="preserve">Photographs of the completed </w:t>
      </w:r>
      <w:r w:rsidR="00463091">
        <w:t xml:space="preserve">HC </w:t>
      </w:r>
      <w:r>
        <w:t>Development.</w:t>
      </w:r>
    </w:p>
    <w:p w14:paraId="2C541DD5" w14:textId="77777777" w:rsidR="00B72224" w:rsidRDefault="00B72224" w:rsidP="009E01B1">
      <w:pPr>
        <w:numPr>
          <w:ilvl w:val="0"/>
          <w:numId w:val="4"/>
        </w:numPr>
        <w:tabs>
          <w:tab w:val="clear" w:pos="360"/>
          <w:tab w:val="num" w:pos="720"/>
        </w:tabs>
        <w:spacing w:after="200"/>
        <w:ind w:left="720"/>
        <w:jc w:val="both"/>
      </w:pPr>
      <w:r>
        <w:t>Execute IRS form 8821 for each financial beneficiary.</w:t>
      </w:r>
    </w:p>
    <w:p w14:paraId="2C541DD6" w14:textId="77777777" w:rsidR="00E04FF1" w:rsidRDefault="00E04FF1">
      <w:pPr>
        <w:widowControl/>
        <w:rPr>
          <w:b/>
        </w:rPr>
      </w:pPr>
      <w:bookmarkStart w:id="2" w:name="diskinstructions"/>
      <w:r>
        <w:rPr>
          <w:b/>
        </w:rPr>
        <w:br w:type="page"/>
      </w:r>
    </w:p>
    <w:p w14:paraId="2C541DD7" w14:textId="77777777" w:rsidR="00D15D3E" w:rsidRDefault="00645E55" w:rsidP="00D15D3E">
      <w:pPr>
        <w:jc w:val="center"/>
        <w:rPr>
          <w:b/>
        </w:rPr>
      </w:pPr>
      <w:r>
        <w:rPr>
          <w:b/>
        </w:rPr>
        <w:lastRenderedPageBreak/>
        <w:t xml:space="preserve">HC </w:t>
      </w:r>
      <w:r w:rsidR="002E5732">
        <w:rPr>
          <w:b/>
        </w:rPr>
        <w:t xml:space="preserve">DEVELOPMENT </w:t>
      </w:r>
      <w:r w:rsidR="00D15D3E">
        <w:rPr>
          <w:b/>
        </w:rPr>
        <w:t>FINAL COST CERTIFICATION INSTRUCTIONS</w:t>
      </w:r>
    </w:p>
    <w:bookmarkEnd w:id="2"/>
    <w:p w14:paraId="2C541DD8" w14:textId="77777777" w:rsidR="00D15D3E" w:rsidRDefault="00D15D3E" w:rsidP="001B2DB5">
      <w:pPr>
        <w:pStyle w:val="Heading1"/>
      </w:pPr>
    </w:p>
    <w:p w14:paraId="2C541DD9" w14:textId="77777777" w:rsidR="001B2DB5" w:rsidRPr="001B2DB5" w:rsidRDefault="001B2DB5" w:rsidP="001B2DB5"/>
    <w:p w14:paraId="2C541DDA" w14:textId="77777777" w:rsidR="00D15D3E" w:rsidRDefault="00D15D3E" w:rsidP="00D15D3E">
      <w:pPr>
        <w:jc w:val="both"/>
      </w:pPr>
      <w:r>
        <w:t xml:space="preserve">The file </w:t>
      </w:r>
      <w:r w:rsidR="008201F1">
        <w:t xml:space="preserve">provided via email </w:t>
      </w:r>
      <w:r>
        <w:t xml:space="preserve">is named </w:t>
      </w:r>
      <w:r w:rsidR="00F62B98">
        <w:t>“</w:t>
      </w:r>
      <w:r w:rsidR="00041EB1">
        <w:t xml:space="preserve">HC </w:t>
      </w:r>
      <w:r w:rsidR="00645E55">
        <w:t>Development Final</w:t>
      </w:r>
      <w:r w:rsidR="000638B9">
        <w:t xml:space="preserve"> Cost Certification</w:t>
      </w:r>
      <w:r w:rsidR="00041EB1">
        <w:t xml:space="preserve"> Template</w:t>
      </w:r>
      <w:r w:rsidR="00F62B98">
        <w:t>”</w:t>
      </w:r>
      <w:r>
        <w:t xml:space="preserve">.  </w:t>
      </w:r>
      <w:r>
        <w:rPr>
          <w:b/>
        </w:rPr>
        <w:t xml:space="preserve">Open the file in </w:t>
      </w:r>
      <w:r w:rsidR="00E23460">
        <w:rPr>
          <w:b/>
        </w:rPr>
        <w:t>Microsoft Excel</w:t>
      </w:r>
      <w:r>
        <w:rPr>
          <w:b/>
        </w:rPr>
        <w:t xml:space="preserve"> and immediately save the file under another name.  </w:t>
      </w:r>
      <w:r>
        <w:t>The program is written so as you complete the</w:t>
      </w:r>
      <w:r w:rsidR="00645E55">
        <w:t xml:space="preserve"> certification</w:t>
      </w:r>
      <w:r>
        <w:t xml:space="preserve">, you write over program commands and if you do not save the file under another name, you will not be able to use it successfully in the future.  Additionally, for the program to work successfully, </w:t>
      </w:r>
      <w:r w:rsidRPr="0090013F">
        <w:rPr>
          <w:b/>
        </w:rPr>
        <w:t>you must complete the tabs going from left to right</w:t>
      </w:r>
      <w:r>
        <w:t>.</w:t>
      </w:r>
    </w:p>
    <w:p w14:paraId="2C541DDB" w14:textId="77777777" w:rsidR="00D15D3E" w:rsidRDefault="00D15D3E" w:rsidP="00D15D3E">
      <w:pPr>
        <w:jc w:val="both"/>
      </w:pPr>
    </w:p>
    <w:p w14:paraId="2C541DDC" w14:textId="77777777" w:rsidR="00D15D3E" w:rsidRDefault="00D15D3E" w:rsidP="00D15D3E">
      <w:pPr>
        <w:jc w:val="both"/>
      </w:pPr>
      <w:r>
        <w:t xml:space="preserve">Many cells are protected, the computer will automatically generate these entries depending on your entries, and you will not be able to enter anything into these areas.  Many entries once entered are automatically entered in other parts of the </w:t>
      </w:r>
      <w:r w:rsidR="00E04FF1">
        <w:t>certification</w:t>
      </w:r>
      <w:r>
        <w:t xml:space="preserve"> so you do not have to enter them twice.</w:t>
      </w:r>
    </w:p>
    <w:p w14:paraId="2C541DDD" w14:textId="77777777" w:rsidR="00D15D3E" w:rsidRDefault="00D15D3E" w:rsidP="00D15D3E">
      <w:pPr>
        <w:jc w:val="both"/>
      </w:pPr>
    </w:p>
    <w:p w14:paraId="2C541DDE" w14:textId="77777777" w:rsidR="00D15D3E" w:rsidRDefault="00D15D3E" w:rsidP="00D15D3E">
      <w:pPr>
        <w:jc w:val="both"/>
      </w:pPr>
      <w:r>
        <w:t xml:space="preserve">On the bottom of your screen you will notice a string of </w:t>
      </w:r>
      <w:r w:rsidR="00E04FF1">
        <w:t xml:space="preserve">worksheet </w:t>
      </w:r>
      <w:r>
        <w:t>tabs that represent different worksheets.</w:t>
      </w:r>
      <w:r w:rsidR="00E04FF1">
        <w:t xml:space="preserve">  </w:t>
      </w:r>
      <w:r>
        <w:t xml:space="preserve">You work from the </w:t>
      </w:r>
      <w:r w:rsidR="00E04FF1">
        <w:t xml:space="preserve">worksheet </w:t>
      </w:r>
      <w:r>
        <w:t xml:space="preserve">tab that is the farthest to the left and as you complete one worksheet </w:t>
      </w:r>
      <w:r w:rsidR="00E04FF1">
        <w:t xml:space="preserve">tab </w:t>
      </w:r>
      <w:r>
        <w:t xml:space="preserve">move to the next worksheet </w:t>
      </w:r>
      <w:r w:rsidR="00E04FF1">
        <w:t xml:space="preserve">tab </w:t>
      </w:r>
      <w:r>
        <w:t>to the right.</w:t>
      </w:r>
    </w:p>
    <w:p w14:paraId="2C541DDF" w14:textId="77777777" w:rsidR="00D15D3E" w:rsidRDefault="00D15D3E" w:rsidP="00D15D3E">
      <w:pPr>
        <w:jc w:val="both"/>
      </w:pPr>
    </w:p>
    <w:p w14:paraId="2C541DE0" w14:textId="77777777" w:rsidR="00D15D3E" w:rsidRDefault="00D15D3E" w:rsidP="00D15D3E">
      <w:pPr>
        <w:jc w:val="both"/>
      </w:pPr>
      <w:r>
        <w:t>You will notice that the fonts have different colors:</w:t>
      </w:r>
    </w:p>
    <w:p w14:paraId="2C541DE1" w14:textId="77777777" w:rsidR="00D15D3E" w:rsidRDefault="00D15D3E" w:rsidP="00D15D3E">
      <w:pPr>
        <w:jc w:val="both"/>
      </w:pPr>
    </w:p>
    <w:p w14:paraId="2C541DE2" w14:textId="77777777" w:rsidR="00D15D3E" w:rsidRDefault="00D15D3E" w:rsidP="00EA34AA">
      <w:pPr>
        <w:numPr>
          <w:ilvl w:val="1"/>
          <w:numId w:val="26"/>
        </w:numPr>
        <w:tabs>
          <w:tab w:val="left" w:pos="720"/>
        </w:tabs>
        <w:spacing w:after="120"/>
        <w:ind w:left="907" w:hanging="547"/>
        <w:jc w:val="both"/>
      </w:pPr>
      <w:r>
        <w:t>Items in a black font represent those items that are the template.</w:t>
      </w:r>
    </w:p>
    <w:p w14:paraId="2C541DE3" w14:textId="77777777" w:rsidR="00D15D3E" w:rsidRDefault="00D15D3E" w:rsidP="00EA34AA">
      <w:pPr>
        <w:numPr>
          <w:ilvl w:val="1"/>
          <w:numId w:val="26"/>
        </w:numPr>
        <w:tabs>
          <w:tab w:val="left" w:pos="720"/>
        </w:tabs>
        <w:spacing w:after="120"/>
        <w:ind w:left="907" w:hanging="547"/>
        <w:jc w:val="both"/>
      </w:pPr>
      <w:r>
        <w:t>An item in a brown font represents an item entered by you.</w:t>
      </w:r>
    </w:p>
    <w:p w14:paraId="2C541DE4" w14:textId="77777777" w:rsidR="00D15D3E" w:rsidRDefault="00D15D3E" w:rsidP="00EA34AA">
      <w:pPr>
        <w:numPr>
          <w:ilvl w:val="1"/>
          <w:numId w:val="26"/>
        </w:numPr>
        <w:tabs>
          <w:tab w:val="left" w:pos="720"/>
        </w:tabs>
        <w:spacing w:after="120"/>
        <w:ind w:left="907" w:hanging="547"/>
        <w:jc w:val="both"/>
      </w:pPr>
      <w:r>
        <w:t xml:space="preserve">An item in a dark blue font represents a copy of an item previously entered by you or a calculation made based on entries previously entered by you.  You </w:t>
      </w:r>
      <w:r w:rsidR="0023141F">
        <w:t xml:space="preserve">will be </w:t>
      </w:r>
      <w:r>
        <w:t>unable to enter anything into a cell that has a dark blue font.</w:t>
      </w:r>
    </w:p>
    <w:p w14:paraId="2C541DE5" w14:textId="77777777" w:rsidR="00D15D3E" w:rsidRDefault="00D15D3E" w:rsidP="00EA34AA">
      <w:pPr>
        <w:numPr>
          <w:ilvl w:val="1"/>
          <w:numId w:val="26"/>
        </w:numPr>
        <w:tabs>
          <w:tab w:val="left" w:pos="720"/>
        </w:tabs>
        <w:spacing w:after="120"/>
        <w:ind w:left="907" w:hanging="547"/>
        <w:jc w:val="both"/>
      </w:pPr>
      <w:r>
        <w:t>An item in a dark green font represents either a copy of something you have previously entered or something you have entered in the cell for the first time.  You will be unable to enter anything in a cell with a green font if you have already entered the appropriate information earlier.</w:t>
      </w:r>
    </w:p>
    <w:p w14:paraId="2C541DE6" w14:textId="77777777" w:rsidR="00D15D3E" w:rsidRDefault="00D15D3E" w:rsidP="00EA34AA">
      <w:pPr>
        <w:numPr>
          <w:ilvl w:val="1"/>
          <w:numId w:val="26"/>
        </w:numPr>
        <w:tabs>
          <w:tab w:val="left" w:pos="720"/>
        </w:tabs>
        <w:spacing w:after="120"/>
        <w:ind w:left="907" w:hanging="547"/>
        <w:jc w:val="both"/>
      </w:pPr>
      <w:r>
        <w:t>An item in a red font is a message that may require your attention.</w:t>
      </w:r>
    </w:p>
    <w:p w14:paraId="2C541DE7" w14:textId="77777777" w:rsidR="00D15D3E" w:rsidRDefault="00D15D3E" w:rsidP="00D15D3E">
      <w:pPr>
        <w:jc w:val="both"/>
      </w:pPr>
    </w:p>
    <w:p w14:paraId="2C541DE8" w14:textId="77777777" w:rsidR="00D15D3E" w:rsidRDefault="00D15D3E" w:rsidP="00D15D3E">
      <w:pPr>
        <w:jc w:val="both"/>
      </w:pPr>
      <w:r>
        <w:t xml:space="preserve">Start at the </w:t>
      </w:r>
      <w:r w:rsidR="00041EB1">
        <w:t xml:space="preserve">worksheet </w:t>
      </w:r>
      <w:r>
        <w:t xml:space="preserve">tab called </w:t>
      </w:r>
      <w:r w:rsidR="00041EB1">
        <w:t>‘COSTS’</w:t>
      </w:r>
      <w:r>
        <w:t>.</w:t>
      </w:r>
    </w:p>
    <w:p w14:paraId="2C541DE9" w14:textId="77777777" w:rsidR="00D15D3E" w:rsidRDefault="00D15D3E" w:rsidP="00D15D3E">
      <w:pPr>
        <w:jc w:val="both"/>
      </w:pPr>
    </w:p>
    <w:p w14:paraId="2C541DEA" w14:textId="77777777" w:rsidR="00D15D3E" w:rsidRDefault="00041EB1" w:rsidP="00D15D3E">
      <w:pPr>
        <w:jc w:val="both"/>
        <w:rPr>
          <w:b/>
        </w:rPr>
      </w:pPr>
      <w:r>
        <w:rPr>
          <w:b/>
        </w:rPr>
        <w:t>‘</w:t>
      </w:r>
      <w:r w:rsidR="00D15D3E">
        <w:rPr>
          <w:b/>
        </w:rPr>
        <w:t>C</w:t>
      </w:r>
      <w:r>
        <w:rPr>
          <w:b/>
        </w:rPr>
        <w:t>OSTS’ Worksheet Tab:</w:t>
      </w:r>
    </w:p>
    <w:p w14:paraId="2C541DEB" w14:textId="77777777" w:rsidR="00D15D3E" w:rsidRPr="00D23CB2" w:rsidRDefault="00D15D3E" w:rsidP="00D15D3E">
      <w:pPr>
        <w:jc w:val="both"/>
      </w:pPr>
    </w:p>
    <w:p w14:paraId="2C541DEC" w14:textId="77777777" w:rsidR="00D15D3E" w:rsidRPr="004D0558" w:rsidRDefault="00D15D3E" w:rsidP="00D15D3E">
      <w:pPr>
        <w:jc w:val="both"/>
        <w:rPr>
          <w:b/>
        </w:rPr>
      </w:pPr>
      <w:r w:rsidRPr="004D0558">
        <w:rPr>
          <w:b/>
        </w:rPr>
        <w:t>ENTER ALL COST</w:t>
      </w:r>
      <w:r>
        <w:rPr>
          <w:b/>
        </w:rPr>
        <w:t>/SOURCE</w:t>
      </w:r>
      <w:r w:rsidRPr="004D0558">
        <w:rPr>
          <w:b/>
        </w:rPr>
        <w:t xml:space="preserve"> FIGURES AS WHOLE NUMBERS.</w:t>
      </w:r>
    </w:p>
    <w:p w14:paraId="2C541DED" w14:textId="77777777" w:rsidR="00D15D3E" w:rsidRDefault="00D15D3E" w:rsidP="00D15D3E">
      <w:pPr>
        <w:jc w:val="both"/>
      </w:pPr>
    </w:p>
    <w:p w14:paraId="2C541DEE" w14:textId="77777777" w:rsidR="00D15D3E" w:rsidRDefault="00D15D3E" w:rsidP="00D15D3E">
      <w:pPr>
        <w:pStyle w:val="Heading2"/>
      </w:pPr>
      <w:r>
        <w:t>Page 1</w:t>
      </w:r>
    </w:p>
    <w:p w14:paraId="2C541DEF" w14:textId="77777777" w:rsidR="00D15D3E" w:rsidRDefault="00D15D3E" w:rsidP="00D15D3E">
      <w:pPr>
        <w:jc w:val="both"/>
      </w:pPr>
    </w:p>
    <w:p w14:paraId="2C541DF0" w14:textId="77777777" w:rsidR="00D15D3E" w:rsidRDefault="00D15D3E" w:rsidP="00D15D3E">
      <w:pPr>
        <w:jc w:val="both"/>
      </w:pPr>
      <w:r>
        <w:t xml:space="preserve">Type in the </w:t>
      </w:r>
      <w:r w:rsidR="00463091">
        <w:t xml:space="preserve">HC </w:t>
      </w:r>
      <w:r>
        <w:t>Development name and Florida Housing’s</w:t>
      </w:r>
      <w:r w:rsidR="00B5057C">
        <w:t xml:space="preserve"> Application</w:t>
      </w:r>
      <w:r>
        <w:t xml:space="preserve"> number in the spaces provided.</w:t>
      </w:r>
    </w:p>
    <w:p w14:paraId="2C541DF1" w14:textId="77777777" w:rsidR="00D15D3E" w:rsidRDefault="00D15D3E" w:rsidP="00D15D3E">
      <w:pPr>
        <w:jc w:val="both"/>
      </w:pPr>
    </w:p>
    <w:p w14:paraId="2C541DF2" w14:textId="77777777" w:rsidR="00D15D3E" w:rsidRDefault="00D15D3E" w:rsidP="00D15D3E">
      <w:pPr>
        <w:jc w:val="both"/>
      </w:pPr>
      <w:r>
        <w:rPr>
          <w:b/>
        </w:rPr>
        <w:t>Paragraph A</w:t>
      </w:r>
      <w:r w:rsidR="002F545A">
        <w:rPr>
          <w:b/>
        </w:rPr>
        <w:t xml:space="preserve"> </w:t>
      </w:r>
      <w:r w:rsidR="00463091" w:rsidRPr="00463091">
        <w:rPr>
          <w:b/>
          <w:u w:val="single"/>
        </w:rPr>
        <w:t>SOURCES</w:t>
      </w:r>
      <w:r>
        <w:rPr>
          <w:b/>
        </w:rPr>
        <w:t>:</w:t>
      </w:r>
    </w:p>
    <w:p w14:paraId="2C541DF3" w14:textId="77777777" w:rsidR="00D15D3E" w:rsidRDefault="00D15D3E" w:rsidP="00D15D3E">
      <w:pPr>
        <w:jc w:val="both"/>
      </w:pPr>
    </w:p>
    <w:p w14:paraId="2C541DF4" w14:textId="77777777" w:rsidR="00D15D3E" w:rsidRDefault="00D15D3E" w:rsidP="00EA34AA">
      <w:pPr>
        <w:numPr>
          <w:ilvl w:val="0"/>
          <w:numId w:val="18"/>
        </w:numPr>
        <w:tabs>
          <w:tab w:val="clear" w:pos="360"/>
          <w:tab w:val="num" w:pos="720"/>
        </w:tabs>
        <w:ind w:left="720"/>
        <w:jc w:val="both"/>
      </w:pPr>
      <w:r>
        <w:t>List the appropriate amount next to its respective listed source in Column 1 and for historic credits in Column 2.</w:t>
      </w:r>
    </w:p>
    <w:p w14:paraId="2C541DF5" w14:textId="77777777" w:rsidR="00D15D3E" w:rsidRDefault="00D15D3E" w:rsidP="00D15D3E">
      <w:pPr>
        <w:tabs>
          <w:tab w:val="num" w:pos="720"/>
        </w:tabs>
        <w:ind w:left="630" w:hanging="270"/>
        <w:jc w:val="both"/>
      </w:pPr>
    </w:p>
    <w:p w14:paraId="2C541DF6" w14:textId="77777777" w:rsidR="00D15D3E" w:rsidRDefault="00D15D3E" w:rsidP="00D15D3E">
      <w:pPr>
        <w:jc w:val="both"/>
      </w:pPr>
      <w:r>
        <w:rPr>
          <w:b/>
        </w:rPr>
        <w:t>Paragraph B.1</w:t>
      </w:r>
      <w:r w:rsidR="002F545A">
        <w:rPr>
          <w:b/>
        </w:rPr>
        <w:t xml:space="preserve"> </w:t>
      </w:r>
      <w:r w:rsidRPr="00463091">
        <w:rPr>
          <w:b/>
          <w:u w:val="single"/>
        </w:rPr>
        <w:t>(a)</w:t>
      </w:r>
      <w:r w:rsidR="00463091">
        <w:rPr>
          <w:b/>
          <w:u w:val="single"/>
        </w:rPr>
        <w:t xml:space="preserve"> </w:t>
      </w:r>
      <w:r w:rsidRPr="00463091">
        <w:rPr>
          <w:b/>
          <w:u w:val="single"/>
        </w:rPr>
        <w:t>Building Costs</w:t>
      </w:r>
      <w:r>
        <w:rPr>
          <w:b/>
        </w:rPr>
        <w:t>:</w:t>
      </w:r>
    </w:p>
    <w:p w14:paraId="2C541DF7" w14:textId="77777777" w:rsidR="00D15D3E" w:rsidRDefault="00D15D3E" w:rsidP="00D15D3E">
      <w:pPr>
        <w:jc w:val="both"/>
      </w:pPr>
    </w:p>
    <w:p w14:paraId="2C541DF8" w14:textId="77777777" w:rsidR="00D15D3E" w:rsidRDefault="00D15D3E" w:rsidP="00EA34AA">
      <w:pPr>
        <w:numPr>
          <w:ilvl w:val="0"/>
          <w:numId w:val="19"/>
        </w:numPr>
        <w:tabs>
          <w:tab w:val="clear" w:pos="360"/>
          <w:tab w:val="num" w:pos="720"/>
        </w:tabs>
        <w:ind w:left="720"/>
        <w:jc w:val="both"/>
      </w:pPr>
      <w:r>
        <w:t xml:space="preserve">Enter the </w:t>
      </w:r>
      <w:r w:rsidR="00463091">
        <w:t xml:space="preserve">HC </w:t>
      </w:r>
      <w:r>
        <w:t>Development</w:t>
      </w:r>
      <w:r w:rsidR="00F62B98">
        <w:t>’</w:t>
      </w:r>
      <w:r>
        <w:t>s eligible and ineligible expended building costs in the appropriate column.</w:t>
      </w:r>
    </w:p>
    <w:p w14:paraId="2C541DF9" w14:textId="77777777" w:rsidR="00D15D3E" w:rsidRDefault="00D15D3E" w:rsidP="00D15D3E">
      <w:pPr>
        <w:jc w:val="both"/>
      </w:pPr>
    </w:p>
    <w:p w14:paraId="2C541DFA" w14:textId="77777777" w:rsidR="00D15D3E" w:rsidRDefault="00D15D3E" w:rsidP="00D15D3E">
      <w:pPr>
        <w:jc w:val="both"/>
      </w:pPr>
      <w:r>
        <w:rPr>
          <w:b/>
        </w:rPr>
        <w:t>Paragraph B.1</w:t>
      </w:r>
      <w:r w:rsidR="002F545A">
        <w:rPr>
          <w:b/>
        </w:rPr>
        <w:t xml:space="preserve"> </w:t>
      </w:r>
      <w:r w:rsidRPr="00463091">
        <w:rPr>
          <w:b/>
          <w:u w:val="single"/>
        </w:rPr>
        <w:t>(b)</w:t>
      </w:r>
      <w:r w:rsidR="00463091" w:rsidRPr="00463091">
        <w:rPr>
          <w:b/>
          <w:u w:val="single"/>
        </w:rPr>
        <w:t xml:space="preserve"> </w:t>
      </w:r>
      <w:r w:rsidRPr="00463091">
        <w:rPr>
          <w:b/>
          <w:u w:val="single"/>
        </w:rPr>
        <w:t>Building Contractor Costs</w:t>
      </w:r>
      <w:r w:rsidR="00463091" w:rsidRPr="00463091">
        <w:rPr>
          <w:b/>
          <w:u w:val="single"/>
        </w:rPr>
        <w:t>/Fees</w:t>
      </w:r>
      <w:r>
        <w:rPr>
          <w:b/>
        </w:rPr>
        <w:t>:</w:t>
      </w:r>
    </w:p>
    <w:p w14:paraId="2C541DFB" w14:textId="77777777" w:rsidR="00D15D3E" w:rsidRDefault="00D15D3E" w:rsidP="00D15D3E">
      <w:pPr>
        <w:jc w:val="both"/>
      </w:pPr>
    </w:p>
    <w:p w14:paraId="2C541DFC" w14:textId="77777777" w:rsidR="00D15D3E" w:rsidRDefault="00D15D3E" w:rsidP="00EA34AA">
      <w:pPr>
        <w:numPr>
          <w:ilvl w:val="0"/>
          <w:numId w:val="20"/>
        </w:numPr>
        <w:tabs>
          <w:tab w:val="clear" w:pos="360"/>
          <w:tab w:val="left" w:pos="720"/>
        </w:tabs>
        <w:ind w:left="720"/>
        <w:jc w:val="both"/>
      </w:pPr>
      <w:r>
        <w:t>Enter the expended building contractor costs in their appropriate spaces.</w:t>
      </w:r>
    </w:p>
    <w:p w14:paraId="2C541DFD" w14:textId="77777777" w:rsidR="00D15D3E" w:rsidRDefault="00D15D3E" w:rsidP="00D15D3E">
      <w:pPr>
        <w:jc w:val="both"/>
      </w:pPr>
    </w:p>
    <w:p w14:paraId="2C541DFE" w14:textId="77777777" w:rsidR="00D15D3E" w:rsidRDefault="00D15D3E" w:rsidP="00D15D3E">
      <w:pPr>
        <w:jc w:val="both"/>
      </w:pPr>
      <w:r>
        <w:rPr>
          <w:b/>
        </w:rPr>
        <w:t>Note:</w:t>
      </w:r>
      <w:r>
        <w:t xml:space="preserve">  The computer will give you an error message for the total in Column 3 if building contractor costs exceed 14% of the </w:t>
      </w:r>
      <w:r w:rsidR="00CD232C">
        <w:t>“</w:t>
      </w:r>
      <w:r>
        <w:t>Building Cost</w:t>
      </w:r>
      <w:r w:rsidR="00CD232C">
        <w:t>”</w:t>
      </w:r>
      <w:r>
        <w:t xml:space="preserve"> total listed in Column 3. Adjust your entries for Building Contractor Costs so they fall within the 14% limitation and the error message will disappear.</w:t>
      </w:r>
    </w:p>
    <w:p w14:paraId="2C541DFF" w14:textId="77777777" w:rsidR="00D15D3E" w:rsidRDefault="00D15D3E" w:rsidP="00D15D3E">
      <w:pPr>
        <w:jc w:val="both"/>
      </w:pPr>
    </w:p>
    <w:p w14:paraId="2C541E00" w14:textId="77777777" w:rsidR="00D15D3E" w:rsidRDefault="00D15D3E" w:rsidP="00D15D3E">
      <w:pPr>
        <w:pStyle w:val="Heading2"/>
      </w:pPr>
      <w:r>
        <w:t>Page 2</w:t>
      </w:r>
    </w:p>
    <w:p w14:paraId="2C541E01" w14:textId="77777777" w:rsidR="00D15D3E" w:rsidRDefault="00D15D3E" w:rsidP="00D15D3E">
      <w:pPr>
        <w:jc w:val="both"/>
      </w:pPr>
    </w:p>
    <w:p w14:paraId="2C541E02" w14:textId="0E6B6944" w:rsidR="00D15D3E" w:rsidRDefault="00D15D3E" w:rsidP="00D15D3E">
      <w:pPr>
        <w:jc w:val="both"/>
      </w:pPr>
      <w:r>
        <w:t>Continue as you did on page 1 listing the expended costs in the appropriate spaces</w:t>
      </w:r>
      <w:r w:rsidR="007803F7">
        <w:t xml:space="preserve"> for paragraphs B.2 and B.3</w:t>
      </w:r>
      <w:r>
        <w:t>.</w:t>
      </w:r>
      <w:r w:rsidR="00955E4E">
        <w:t xml:space="preserve">  Costs </w:t>
      </w:r>
      <w:r w:rsidR="00045ED4">
        <w:t>incurred to secure an allocation of</w:t>
      </w:r>
      <w:r w:rsidR="00955E4E">
        <w:t xml:space="preserve"> </w:t>
      </w:r>
      <w:r w:rsidR="00045ED4">
        <w:t xml:space="preserve">Housing Credits or costs associated with </w:t>
      </w:r>
      <w:r w:rsidR="00D223A0">
        <w:t>issuing</w:t>
      </w:r>
      <w:r w:rsidR="00045ED4">
        <w:t xml:space="preserve"> tax-exempt bonds are to be classified as Housing Credit ineligible costs.  Some of these qualifying costs are blocked from having any of the costs listed as an eligible cost, but not all qualifying cost line items are blocked.  Cost line items that can be split between eligible and ineligible costs include, but are not limited to, Accounting Fees and Market Study.  The cost of the final cost certification must be listed as a Housing Credit ineligible cost on the Account Fees cost line item.  The cost of the market study required by Internal Revenue Code Section 42 must be listed as a Housing Credit ineligible cost on the Market Study cost line item.</w:t>
      </w:r>
      <w:r w:rsidR="00D223A0">
        <w:t xml:space="preserve">  There are various costs associated with the issuance of tax-exempt bonds that must be identified and classified accordingly.</w:t>
      </w:r>
    </w:p>
    <w:p w14:paraId="2C541E03" w14:textId="77777777" w:rsidR="00D15D3E" w:rsidRDefault="00D15D3E" w:rsidP="00D15D3E">
      <w:pPr>
        <w:jc w:val="both"/>
      </w:pPr>
    </w:p>
    <w:p w14:paraId="2C541E04" w14:textId="77777777" w:rsidR="00D15D3E" w:rsidRDefault="00D15D3E" w:rsidP="00D15D3E">
      <w:pPr>
        <w:pStyle w:val="Heading2"/>
      </w:pPr>
      <w:r>
        <w:t>Page 3</w:t>
      </w:r>
    </w:p>
    <w:p w14:paraId="2C541E05" w14:textId="77777777" w:rsidR="00D15D3E" w:rsidRDefault="00D15D3E" w:rsidP="00D15D3E">
      <w:pPr>
        <w:jc w:val="both"/>
      </w:pPr>
    </w:p>
    <w:p w14:paraId="2C541E06" w14:textId="77777777" w:rsidR="008201F1" w:rsidRDefault="008201F1" w:rsidP="008201F1">
      <w:pPr>
        <w:jc w:val="both"/>
        <w:rPr>
          <w:b/>
        </w:rPr>
      </w:pPr>
      <w:r>
        <w:rPr>
          <w:b/>
        </w:rPr>
        <w:t>Paragraph B.5</w:t>
      </w:r>
      <w:r w:rsidR="002F545A">
        <w:rPr>
          <w:b/>
        </w:rPr>
        <w:t xml:space="preserve"> </w:t>
      </w:r>
      <w:r w:rsidRPr="002F545A">
        <w:rPr>
          <w:b/>
          <w:u w:val="single"/>
        </w:rPr>
        <w:t>A</w:t>
      </w:r>
      <w:r w:rsidR="002F545A" w:rsidRPr="002F545A">
        <w:rPr>
          <w:b/>
          <w:u w:val="single"/>
        </w:rPr>
        <w:t>CQUISIT</w:t>
      </w:r>
      <w:r w:rsidR="0023141F">
        <w:rPr>
          <w:b/>
          <w:u w:val="single"/>
        </w:rPr>
        <w:t>I</w:t>
      </w:r>
      <w:r w:rsidR="002F545A" w:rsidRPr="002F545A">
        <w:rPr>
          <w:b/>
          <w:u w:val="single"/>
        </w:rPr>
        <w:t>ON COST OF EXIST</w:t>
      </w:r>
      <w:r w:rsidR="0023141F">
        <w:rPr>
          <w:b/>
          <w:u w:val="single"/>
        </w:rPr>
        <w:t>I</w:t>
      </w:r>
      <w:r w:rsidR="002F545A" w:rsidRPr="002F545A">
        <w:rPr>
          <w:b/>
          <w:u w:val="single"/>
        </w:rPr>
        <w:t>NG BUILD</w:t>
      </w:r>
      <w:r w:rsidR="0023141F">
        <w:rPr>
          <w:b/>
          <w:u w:val="single"/>
        </w:rPr>
        <w:t>I</w:t>
      </w:r>
      <w:r w:rsidR="002F545A" w:rsidRPr="002F545A">
        <w:rPr>
          <w:b/>
          <w:u w:val="single"/>
        </w:rPr>
        <w:t>NG(S) EXCLUDING LAND</w:t>
      </w:r>
      <w:r>
        <w:rPr>
          <w:b/>
        </w:rPr>
        <w:t>:</w:t>
      </w:r>
    </w:p>
    <w:p w14:paraId="2C541E07" w14:textId="77777777" w:rsidR="008201F1" w:rsidRDefault="008201F1" w:rsidP="008201F1">
      <w:pPr>
        <w:ind w:left="360"/>
        <w:jc w:val="both"/>
      </w:pPr>
    </w:p>
    <w:p w14:paraId="2C541E08" w14:textId="0C92C041" w:rsidR="008201F1" w:rsidRDefault="008201F1" w:rsidP="00EA34AA">
      <w:pPr>
        <w:numPr>
          <w:ilvl w:val="0"/>
          <w:numId w:val="22"/>
        </w:numPr>
        <w:tabs>
          <w:tab w:val="clear" w:pos="360"/>
          <w:tab w:val="num" w:pos="720"/>
        </w:tabs>
        <w:ind w:left="720"/>
        <w:jc w:val="both"/>
      </w:pPr>
      <w:r>
        <w:t>Enter the expended amounts in the appropriate spaces.</w:t>
      </w:r>
      <w:r w:rsidR="00E26EE0">
        <w:t xml:space="preserve">  Please note that the summation of the amounts in Column 3 for cost line items B.5.(a), B.8.(a), and B.8.(b) cannot exceed the appraised value of the property.  If actual costs, inclusive of any extension fees, exceed the appraised value, then the actual costs, inclusive of any extension fees, that exceed the appraised value must be provided within the Developer Fees section as cost line item B.6.(c).</w:t>
      </w:r>
      <w:r w:rsidR="00C1387D">
        <w:t xml:space="preserve">  If </w:t>
      </w:r>
      <w:r w:rsidR="004E4364">
        <w:t xml:space="preserve">any brokerage fees are incurred related to acquisition of property, a </w:t>
      </w:r>
      <w:proofErr w:type="spellStart"/>
      <w:r w:rsidR="004E4364">
        <w:t>prorata</w:t>
      </w:r>
      <w:proofErr w:type="spellEnd"/>
      <w:r w:rsidR="004E4364">
        <w:t xml:space="preserve"> share should be allocated across the building and land cost allocations with the building portion being placed in B.5.(b) and the land portion being placed in B.8.(c).</w:t>
      </w:r>
    </w:p>
    <w:p w14:paraId="2C541E09" w14:textId="74E62326" w:rsidR="008201F1" w:rsidRDefault="008201F1" w:rsidP="002F545A">
      <w:pPr>
        <w:ind w:left="360"/>
        <w:jc w:val="both"/>
      </w:pPr>
    </w:p>
    <w:p w14:paraId="3BDF6915" w14:textId="77777777" w:rsidR="004E4364" w:rsidRDefault="004E4364" w:rsidP="002F545A">
      <w:pPr>
        <w:ind w:left="360"/>
        <w:jc w:val="both"/>
      </w:pPr>
    </w:p>
    <w:p w14:paraId="2C541E0A" w14:textId="77777777" w:rsidR="00D15D3E" w:rsidRDefault="00D15D3E" w:rsidP="00D15D3E">
      <w:pPr>
        <w:jc w:val="both"/>
      </w:pPr>
      <w:r>
        <w:rPr>
          <w:b/>
        </w:rPr>
        <w:lastRenderedPageBreak/>
        <w:t>Paragraph B.</w:t>
      </w:r>
      <w:r w:rsidR="008201F1">
        <w:rPr>
          <w:b/>
        </w:rPr>
        <w:t>6</w:t>
      </w:r>
      <w:r w:rsidR="002F545A">
        <w:rPr>
          <w:b/>
        </w:rPr>
        <w:t xml:space="preserve"> </w:t>
      </w:r>
      <w:r w:rsidR="002F545A" w:rsidRPr="002F545A">
        <w:rPr>
          <w:b/>
          <w:u w:val="single"/>
        </w:rPr>
        <w:t>DEVELOPER FEES</w:t>
      </w:r>
      <w:r>
        <w:rPr>
          <w:b/>
        </w:rPr>
        <w:t>:</w:t>
      </w:r>
    </w:p>
    <w:p w14:paraId="2C541E0B" w14:textId="77777777" w:rsidR="00D15D3E" w:rsidRDefault="00D15D3E" w:rsidP="00D15D3E">
      <w:pPr>
        <w:jc w:val="both"/>
      </w:pPr>
    </w:p>
    <w:p w14:paraId="2C541E0C" w14:textId="77777777" w:rsidR="00D15D3E" w:rsidRDefault="00D15D3E" w:rsidP="00D15D3E">
      <w:pPr>
        <w:jc w:val="both"/>
      </w:pPr>
      <w:r>
        <w:t>Read the paragraph on 16%</w:t>
      </w:r>
      <w:r w:rsidR="008E149C">
        <w:t>,</w:t>
      </w:r>
      <w:r>
        <w:t xml:space="preserve"> 18%</w:t>
      </w:r>
      <w:r w:rsidR="008E149C">
        <w:t xml:space="preserve"> and 21%</w:t>
      </w:r>
      <w:r>
        <w:t xml:space="preserve"> developer fees and then enter the appropriate percentage for the developer fee limit </w:t>
      </w:r>
      <w:r w:rsidR="00F943EA">
        <w:t xml:space="preserve">for which </w:t>
      </w:r>
      <w:r>
        <w:t xml:space="preserve">the </w:t>
      </w:r>
      <w:r w:rsidR="002F545A">
        <w:t xml:space="preserve">HC </w:t>
      </w:r>
      <w:r>
        <w:t xml:space="preserve">Development qualifies.  Enter whole numbers, </w:t>
      </w:r>
      <w:r w:rsidR="008E149C">
        <w:t>16</w:t>
      </w:r>
      <w:r>
        <w:t xml:space="preserve">, </w:t>
      </w:r>
      <w:r w:rsidR="008E149C">
        <w:t>18</w:t>
      </w:r>
      <w:r>
        <w:t xml:space="preserve"> or </w:t>
      </w:r>
      <w:r w:rsidR="008E149C">
        <w:t>21</w:t>
      </w:r>
      <w:r>
        <w:t>.  If you do not know the appropriate percentage, you may call Florida Housing</w:t>
      </w:r>
      <w:r w:rsidR="00CD232C">
        <w:t>’</w:t>
      </w:r>
      <w:r>
        <w:t xml:space="preserve">s HC </w:t>
      </w:r>
      <w:r w:rsidR="007803F7">
        <w:t>staff</w:t>
      </w:r>
      <w:r>
        <w:t xml:space="preserve"> and they will get the answer for you from the </w:t>
      </w:r>
      <w:r w:rsidR="002F545A">
        <w:t xml:space="preserve">HC </w:t>
      </w:r>
      <w:r>
        <w:t>Development</w:t>
      </w:r>
      <w:r w:rsidR="00CD232C">
        <w:t>’</w:t>
      </w:r>
      <w:r>
        <w:t>s file.</w:t>
      </w:r>
    </w:p>
    <w:p w14:paraId="2C541E0D" w14:textId="77777777" w:rsidR="00D15D3E" w:rsidRDefault="00D15D3E" w:rsidP="00D15D3E">
      <w:pPr>
        <w:jc w:val="both"/>
      </w:pPr>
    </w:p>
    <w:p w14:paraId="2C541E0E" w14:textId="49B20163" w:rsidR="00D15D3E" w:rsidRDefault="00D15D3E" w:rsidP="00EA34AA">
      <w:pPr>
        <w:numPr>
          <w:ilvl w:val="0"/>
          <w:numId w:val="21"/>
        </w:numPr>
        <w:tabs>
          <w:tab w:val="clear" w:pos="360"/>
          <w:tab w:val="num" w:pos="720"/>
        </w:tabs>
        <w:ind w:left="720"/>
        <w:jc w:val="both"/>
      </w:pPr>
      <w:r>
        <w:t>Enter the expended amounts in the appropriate spaces and columns.</w:t>
      </w:r>
      <w:r w:rsidR="00E26EE0">
        <w:t xml:space="preserve">  See instructions above for Paragraph B.5 </w:t>
      </w:r>
      <w:r w:rsidR="00146AA7">
        <w:t xml:space="preserve">and below for Paragraph B.8. </w:t>
      </w:r>
      <w:r w:rsidR="00E26EE0">
        <w:t>regarding the use of cost line item B.6.(c).</w:t>
      </w:r>
    </w:p>
    <w:p w14:paraId="4CEC08D5" w14:textId="070662C7" w:rsidR="00D223A0" w:rsidRDefault="00D223A0" w:rsidP="00EA34AA">
      <w:pPr>
        <w:numPr>
          <w:ilvl w:val="0"/>
          <w:numId w:val="21"/>
        </w:numPr>
        <w:tabs>
          <w:tab w:val="clear" w:pos="360"/>
          <w:tab w:val="num" w:pos="720"/>
        </w:tabs>
        <w:ind w:left="720"/>
        <w:jc w:val="both"/>
      </w:pPr>
      <w:r>
        <w:t>All costs of the HC Development must be identified that were incurred by the effective date of the final cost certification.  Any cost incurred that is not included in B.1., B.2., B.3., B.5. B.7., or B.8. must be included in B.6.</w:t>
      </w:r>
      <w:r w:rsidR="00FC417D">
        <w:t xml:space="preserve"> and identified accordingly.</w:t>
      </w:r>
    </w:p>
    <w:p w14:paraId="2C541E0F" w14:textId="77777777" w:rsidR="00D15D3E" w:rsidRDefault="00D15D3E" w:rsidP="00D15D3E">
      <w:pPr>
        <w:jc w:val="both"/>
      </w:pPr>
    </w:p>
    <w:p w14:paraId="2C541E10" w14:textId="77777777" w:rsidR="00D15D3E" w:rsidRDefault="00D15D3E" w:rsidP="008E149C">
      <w:pPr>
        <w:jc w:val="both"/>
        <w:rPr>
          <w:b/>
        </w:rPr>
      </w:pPr>
      <w:r>
        <w:t xml:space="preserve">An error message will appear </w:t>
      </w:r>
      <w:r w:rsidR="00CD232C">
        <w:t>“</w:t>
      </w:r>
      <w:r>
        <w:t>Total Developer Fees</w:t>
      </w:r>
      <w:r w:rsidR="00CD232C">
        <w:t>”</w:t>
      </w:r>
      <w:r>
        <w:t xml:space="preserve"> if you exceed the limit entered previously. </w:t>
      </w:r>
      <w:r>
        <w:rPr>
          <w:b/>
        </w:rPr>
        <w:t>If this occurs, you need to adjust your figures before proceeding so they fall within the limitation.</w:t>
      </w:r>
      <w:r w:rsidR="00463091" w:rsidRPr="00463091">
        <w:t xml:space="preserve">  </w:t>
      </w:r>
      <w:r>
        <w:t>The error message will disappear when you have adjusted correctly.</w:t>
      </w:r>
    </w:p>
    <w:p w14:paraId="2C541E11" w14:textId="77777777" w:rsidR="00D15D3E" w:rsidRDefault="00D15D3E" w:rsidP="00D15D3E">
      <w:pPr>
        <w:jc w:val="both"/>
      </w:pPr>
    </w:p>
    <w:p w14:paraId="2C541E12" w14:textId="77777777" w:rsidR="003C113F" w:rsidRDefault="008B05E6" w:rsidP="008B05E6">
      <w:pPr>
        <w:pStyle w:val="Default"/>
        <w:jc w:val="both"/>
      </w:pPr>
      <w:r>
        <w:t xml:space="preserve">Competitive solicitation processes often have a limitation on Total Development Costs.  If the </w:t>
      </w:r>
      <w:r w:rsidR="002F545A">
        <w:t xml:space="preserve">HC </w:t>
      </w:r>
      <w:r>
        <w:t xml:space="preserve">Development is subject to a </w:t>
      </w:r>
      <w:r>
        <w:rPr>
          <w:sz w:val="22"/>
          <w:szCs w:val="22"/>
        </w:rPr>
        <w:t xml:space="preserve">Total Development Cost Per Unit Base Limitation </w:t>
      </w:r>
      <w:r w:rsidR="00463091">
        <w:rPr>
          <w:sz w:val="22"/>
          <w:szCs w:val="22"/>
        </w:rPr>
        <w:t xml:space="preserve">(TDC Limitation) </w:t>
      </w:r>
      <w:r>
        <w:rPr>
          <w:sz w:val="22"/>
          <w:szCs w:val="22"/>
        </w:rPr>
        <w:t>and if</w:t>
      </w:r>
      <w:r>
        <w:t xml:space="preserve"> the Total Development Costs stated in B.9 exceeds the applicable limit, the Developer fee may have to be adjusted as provided in the competitive solicitation process.</w:t>
      </w:r>
      <w:r w:rsidR="00463091">
        <w:t xml:space="preserve">  A compliance review of any applicable TDC Limitation must be completed prior to the acceptance of the </w:t>
      </w:r>
      <w:r w:rsidR="003913CB">
        <w:t>FCCAP</w:t>
      </w:r>
      <w:r w:rsidR="00463091">
        <w:t xml:space="preserve"> by Florida Housing.</w:t>
      </w:r>
    </w:p>
    <w:p w14:paraId="2C541E13" w14:textId="77777777" w:rsidR="003C113F" w:rsidRDefault="003C113F" w:rsidP="00D15D3E">
      <w:pPr>
        <w:jc w:val="both"/>
      </w:pPr>
    </w:p>
    <w:p w14:paraId="2C541E14" w14:textId="77777777" w:rsidR="00E26EE0" w:rsidRDefault="00E26EE0" w:rsidP="00E26EE0">
      <w:pPr>
        <w:jc w:val="both"/>
      </w:pPr>
      <w:r>
        <w:rPr>
          <w:b/>
        </w:rPr>
        <w:t xml:space="preserve">Paragraph B.8 </w:t>
      </w:r>
      <w:r>
        <w:rPr>
          <w:b/>
          <w:u w:val="single"/>
        </w:rPr>
        <w:t>ACQUISITION COST OF LAND</w:t>
      </w:r>
      <w:r>
        <w:rPr>
          <w:b/>
        </w:rPr>
        <w:t>:</w:t>
      </w:r>
    </w:p>
    <w:p w14:paraId="2C541E15" w14:textId="77777777" w:rsidR="00E26EE0" w:rsidRDefault="00E26EE0" w:rsidP="00E26EE0">
      <w:pPr>
        <w:jc w:val="both"/>
      </w:pPr>
    </w:p>
    <w:p w14:paraId="2C541E16" w14:textId="68E05F66" w:rsidR="00E26EE0" w:rsidRDefault="00E26EE0" w:rsidP="00E26EE0">
      <w:pPr>
        <w:jc w:val="both"/>
      </w:pPr>
      <w:r>
        <w:t>When entering actual cost amounts for cost line items B.8.(a) and/or B.8.(b), these costs shall include any extension fees paid relating to the purchase of the property.  The total of these two lines along with cost line item B.5.(a) cannot exceed the appraised value of the property.</w:t>
      </w:r>
      <w:r w:rsidR="007B1789">
        <w:t xml:space="preserve">  The appraised value can be found in the Credit Underwriting Report.  If actual costs do exceed the appraised value, the actual costs in excess of the appraised value must be placed separately at cost line item B.6.(c).  </w:t>
      </w:r>
      <w:r w:rsidR="00BC6F34">
        <w:t xml:space="preserve">Amounts entered for the </w:t>
      </w:r>
      <w:r w:rsidR="007B1789">
        <w:t>Other cost</w:t>
      </w:r>
      <w:r w:rsidR="00BC6F34">
        <w:t xml:space="preserve"> line item</w:t>
      </w:r>
      <w:r w:rsidR="007B1789">
        <w:t xml:space="preserve"> (B.8.(c)) must be detailed on page 4 and cannot include such items as real estate taxes, escrows, carrying expenses, extension fees, etc.  Depending on the cost item, there may be a cost line item elsewhere that can accommodate the costs not permitted here.  This Other cost line item is meant to </w:t>
      </w:r>
      <w:r w:rsidR="00BC6F34">
        <w:t xml:space="preserve">only </w:t>
      </w:r>
      <w:r w:rsidR="007B1789">
        <w:t xml:space="preserve">capture typical acquisition closing costs such as title work, recording fees, legal fees, </w:t>
      </w:r>
      <w:r w:rsidR="004E4364">
        <w:t xml:space="preserve">brokerage fees, </w:t>
      </w:r>
      <w:r w:rsidR="007B1789">
        <w:t>etc.</w:t>
      </w:r>
    </w:p>
    <w:p w14:paraId="2C541E17" w14:textId="77777777" w:rsidR="00E26EE0" w:rsidRDefault="00E26EE0" w:rsidP="00E26EE0">
      <w:pPr>
        <w:jc w:val="both"/>
      </w:pPr>
    </w:p>
    <w:p w14:paraId="2C541E18" w14:textId="77777777" w:rsidR="00D15D3E" w:rsidRDefault="00D15D3E" w:rsidP="00E26EE0">
      <w:pPr>
        <w:jc w:val="both"/>
      </w:pPr>
      <w:r>
        <w:t>Complete the rest of the page as appropriate.</w:t>
      </w:r>
    </w:p>
    <w:p w14:paraId="2C541E19" w14:textId="77777777" w:rsidR="00D15D3E" w:rsidRDefault="00D15D3E" w:rsidP="00D15D3E">
      <w:pPr>
        <w:jc w:val="both"/>
      </w:pPr>
    </w:p>
    <w:p w14:paraId="2C541E1A" w14:textId="77777777" w:rsidR="00D15D3E" w:rsidRDefault="00D15D3E" w:rsidP="00D15D3E">
      <w:pPr>
        <w:pStyle w:val="BodyText2"/>
      </w:pPr>
      <w:r w:rsidRPr="00B84F14">
        <w:t xml:space="preserve">You may note an error message on the bottom of page 3.  This error message will continue to appear until the total listed in Column 3 for </w:t>
      </w:r>
      <w:r w:rsidR="00CD232C" w:rsidRPr="00B84F14">
        <w:t>“</w:t>
      </w:r>
      <w:r w:rsidRPr="00B84F14">
        <w:t xml:space="preserve">Total </w:t>
      </w:r>
      <w:r w:rsidR="00B5057C" w:rsidRPr="00B84F14">
        <w:t>Development</w:t>
      </w:r>
      <w:r w:rsidRPr="00B84F14">
        <w:t xml:space="preserve"> Cost</w:t>
      </w:r>
      <w:r w:rsidR="00CD232C" w:rsidRPr="00B84F14">
        <w:t>”</w:t>
      </w:r>
      <w:r w:rsidRPr="00B84F14">
        <w:t xml:space="preserve"> equals the total sources listed on page 1. </w:t>
      </w:r>
      <w:r w:rsidR="007803F7">
        <w:t xml:space="preserve"> </w:t>
      </w:r>
      <w:r w:rsidR="00B84F14">
        <w:t xml:space="preserve">Since the </w:t>
      </w:r>
      <w:r w:rsidR="002F545A">
        <w:t xml:space="preserve">HC </w:t>
      </w:r>
      <w:r w:rsidR="007803F7">
        <w:t>Development’s cost certification</w:t>
      </w:r>
      <w:r w:rsidR="00B84F14">
        <w:t xml:space="preserve"> must reflect the actual costs of the </w:t>
      </w:r>
      <w:r w:rsidR="00463091">
        <w:t xml:space="preserve">HC </w:t>
      </w:r>
      <w:r w:rsidR="00B84F14">
        <w:t>Development, an adjustment in the sources will need to be completed prior to finalizing</w:t>
      </w:r>
      <w:r w:rsidR="007803F7">
        <w:t xml:space="preserve"> if total sources do not equal total costs</w:t>
      </w:r>
      <w:r w:rsidR="00463091">
        <w:t>, inclusive of the possibility of reducing the HC allocation</w:t>
      </w:r>
      <w:r w:rsidR="007803F7">
        <w:t>.</w:t>
      </w:r>
    </w:p>
    <w:p w14:paraId="2C541E1B" w14:textId="77777777" w:rsidR="00D15D3E" w:rsidRDefault="00D15D3E" w:rsidP="00D15D3E">
      <w:pPr>
        <w:jc w:val="both"/>
      </w:pPr>
    </w:p>
    <w:p w14:paraId="2C541E1C" w14:textId="77777777" w:rsidR="00D15D3E" w:rsidRDefault="00D15D3E" w:rsidP="00D15D3E">
      <w:pPr>
        <w:pStyle w:val="Heading2"/>
      </w:pPr>
      <w:r>
        <w:lastRenderedPageBreak/>
        <w:t>Page 4</w:t>
      </w:r>
    </w:p>
    <w:p w14:paraId="2C541E1D" w14:textId="77777777" w:rsidR="00D15D3E" w:rsidRDefault="00D15D3E" w:rsidP="00D15D3E">
      <w:pPr>
        <w:jc w:val="both"/>
      </w:pPr>
    </w:p>
    <w:p w14:paraId="2C541E1E" w14:textId="77777777" w:rsidR="00D15D3E" w:rsidRDefault="00D15D3E" w:rsidP="00D15D3E">
      <w:pPr>
        <w:jc w:val="both"/>
      </w:pPr>
      <w:r>
        <w:t>Now review page 4.  If a statement</w:t>
      </w:r>
      <w:r w:rsidR="0023141F">
        <w:t xml:space="preserve"> appears</w:t>
      </w:r>
      <w:r>
        <w:t xml:space="preserve"> in one of the paragraph</w:t>
      </w:r>
      <w:r w:rsidR="008201F1">
        <w:t>s</w:t>
      </w:r>
      <w:r>
        <w:t xml:space="preserve"> that</w:t>
      </w:r>
      <w:r w:rsidR="0023141F">
        <w:t xml:space="preserve"> directs</w:t>
      </w:r>
      <w:r>
        <w:t xml:space="preserve"> you to type in an explanation, you have entered an expense earlier that requires an explanation here.  The statement is not protected so</w:t>
      </w:r>
      <w:r>
        <w:rPr>
          <w:b/>
        </w:rPr>
        <w:t xml:space="preserve"> type right over the statement when entering the explanation</w:t>
      </w:r>
      <w:r>
        <w:t xml:space="preserve">. General entries are not acceptable such as: </w:t>
      </w:r>
      <w:r w:rsidR="00983FED">
        <w:t>“</w:t>
      </w:r>
      <w:r>
        <w:t>County impact fee--$200,000</w:t>
      </w:r>
      <w:r w:rsidR="00CD232C">
        <w:t>”</w:t>
      </w:r>
      <w:r>
        <w:t xml:space="preserve">.  </w:t>
      </w:r>
      <w:r w:rsidR="0023141F">
        <w:t>For example, a</w:t>
      </w:r>
      <w:r>
        <w:t xml:space="preserve">n acceptable entry would be: </w:t>
      </w:r>
      <w:r w:rsidR="00CD232C">
        <w:t>“</w:t>
      </w:r>
      <w:r>
        <w:t>Leon County water and sewage impact fee--$150,000, Leon County road impact fee--$50,000, Total impact fees--$200,000.</w:t>
      </w:r>
      <w:r w:rsidR="00CD232C">
        <w:t>”</w:t>
      </w:r>
      <w:r w:rsidR="006E434C">
        <w:t xml:space="preserve">  Florida Housing reserves the right to determine the appropriateness of cost items and the reasonableness of cost amounts.</w:t>
      </w:r>
    </w:p>
    <w:p w14:paraId="2C541E1F" w14:textId="77777777" w:rsidR="00D15D3E" w:rsidRDefault="00D15D3E" w:rsidP="00D15D3E">
      <w:pPr>
        <w:jc w:val="both"/>
      </w:pPr>
    </w:p>
    <w:p w14:paraId="2C541E20" w14:textId="77777777" w:rsidR="00D15D3E" w:rsidRDefault="00D15D3E" w:rsidP="00D15D3E">
      <w:pPr>
        <w:jc w:val="both"/>
      </w:pPr>
      <w:r>
        <w:t xml:space="preserve">Now go to the </w:t>
      </w:r>
      <w:r w:rsidR="002F545A">
        <w:t>worksheet</w:t>
      </w:r>
      <w:r>
        <w:t xml:space="preserve"> tab labeled </w:t>
      </w:r>
      <w:r w:rsidR="002F545A">
        <w:t>‘DEV. DATA’ next</w:t>
      </w:r>
      <w:r>
        <w:t>.</w:t>
      </w:r>
    </w:p>
    <w:p w14:paraId="2C541E21" w14:textId="77777777" w:rsidR="00D15D3E" w:rsidRDefault="00D15D3E" w:rsidP="00D15D3E">
      <w:pPr>
        <w:jc w:val="both"/>
      </w:pPr>
    </w:p>
    <w:p w14:paraId="2C541E22" w14:textId="77777777" w:rsidR="00D15D3E" w:rsidRDefault="002F545A" w:rsidP="00D15D3E">
      <w:pPr>
        <w:jc w:val="both"/>
        <w:rPr>
          <w:b/>
        </w:rPr>
      </w:pPr>
      <w:r>
        <w:rPr>
          <w:b/>
        </w:rPr>
        <w:t>‘DEV. DATA’ worksheet tab</w:t>
      </w:r>
      <w:r w:rsidR="00D15D3E">
        <w:rPr>
          <w:b/>
        </w:rPr>
        <w:t>:</w:t>
      </w:r>
    </w:p>
    <w:p w14:paraId="2C541E23" w14:textId="77777777" w:rsidR="00991FC7" w:rsidRDefault="00991FC7" w:rsidP="00D15D3E">
      <w:pPr>
        <w:jc w:val="both"/>
      </w:pPr>
    </w:p>
    <w:p w14:paraId="2C541E24" w14:textId="77777777" w:rsidR="00D15D3E" w:rsidRPr="00D23CB2" w:rsidRDefault="00991FC7" w:rsidP="00093727">
      <w:pPr>
        <w:pStyle w:val="Heading2"/>
      </w:pPr>
      <w:r w:rsidRPr="00D23CB2">
        <w:t>Page 5</w:t>
      </w:r>
    </w:p>
    <w:p w14:paraId="2C541E25" w14:textId="77777777" w:rsidR="00991FC7" w:rsidRDefault="00991FC7" w:rsidP="00D15D3E">
      <w:pPr>
        <w:jc w:val="both"/>
      </w:pPr>
    </w:p>
    <w:p w14:paraId="2C541E26" w14:textId="77777777" w:rsidR="00D15D3E" w:rsidRDefault="00D15D3E" w:rsidP="00D15D3E">
      <w:pPr>
        <w:jc w:val="both"/>
      </w:pPr>
      <w:r>
        <w:t>Follow the instructions on the page exactly.</w:t>
      </w:r>
    </w:p>
    <w:p w14:paraId="2C541E27" w14:textId="77777777" w:rsidR="00D15D3E" w:rsidRDefault="00D15D3E" w:rsidP="00D15D3E">
      <w:pPr>
        <w:jc w:val="both"/>
      </w:pPr>
    </w:p>
    <w:p w14:paraId="2C541E28" w14:textId="77777777" w:rsidR="00D15D3E" w:rsidRDefault="00D15D3E" w:rsidP="00D15D3E">
      <w:pPr>
        <w:jc w:val="both"/>
      </w:pPr>
      <w:r>
        <w:t xml:space="preserve">Remember always to put an </w:t>
      </w:r>
      <w:r w:rsidR="00CD232C">
        <w:t>“</w:t>
      </w:r>
      <w:r>
        <w:t>x</w:t>
      </w:r>
      <w:r w:rsidR="00CD232C">
        <w:t>”</w:t>
      </w:r>
      <w:r>
        <w:t xml:space="preserve"> on the appropriate line when answering </w:t>
      </w:r>
      <w:r w:rsidR="00CD232C">
        <w:t>“</w:t>
      </w:r>
      <w:r>
        <w:t>yes</w:t>
      </w:r>
      <w:r w:rsidR="00CD232C">
        <w:t>”</w:t>
      </w:r>
      <w:r>
        <w:t xml:space="preserve"> and </w:t>
      </w:r>
      <w:r w:rsidR="00CD232C">
        <w:t>“</w:t>
      </w:r>
      <w:r>
        <w:t>no</w:t>
      </w:r>
      <w:r w:rsidR="00CD232C">
        <w:t>”</w:t>
      </w:r>
      <w:r>
        <w:t xml:space="preserve"> questions.</w:t>
      </w:r>
    </w:p>
    <w:p w14:paraId="2C541E29" w14:textId="77777777" w:rsidR="00D15D3E" w:rsidRDefault="00D15D3E" w:rsidP="00D15D3E">
      <w:pPr>
        <w:jc w:val="both"/>
      </w:pPr>
    </w:p>
    <w:p w14:paraId="2C541E2A" w14:textId="77777777" w:rsidR="00D15D3E" w:rsidRDefault="00D15D3E" w:rsidP="00EA34AA">
      <w:pPr>
        <w:numPr>
          <w:ilvl w:val="0"/>
          <w:numId w:val="23"/>
        </w:numPr>
        <w:tabs>
          <w:tab w:val="clear" w:pos="360"/>
          <w:tab w:val="num" w:pos="720"/>
        </w:tabs>
        <w:spacing w:after="120"/>
        <w:ind w:left="720"/>
        <w:jc w:val="both"/>
      </w:pPr>
      <w:r>
        <w:t>Type in the name of the Syndicator in the space provided.</w:t>
      </w:r>
    </w:p>
    <w:p w14:paraId="2C541E2B" w14:textId="77777777" w:rsidR="00D15D3E" w:rsidRDefault="00D15D3E" w:rsidP="00EA34AA">
      <w:pPr>
        <w:numPr>
          <w:ilvl w:val="0"/>
          <w:numId w:val="23"/>
        </w:numPr>
        <w:tabs>
          <w:tab w:val="clear" w:pos="360"/>
          <w:tab w:val="num" w:pos="720"/>
        </w:tabs>
        <w:spacing w:after="120"/>
        <w:ind w:left="720"/>
        <w:jc w:val="both"/>
      </w:pPr>
      <w:r>
        <w:t xml:space="preserve">Enter the Syndication Rate </w:t>
      </w:r>
      <w:r w:rsidR="00B869BA">
        <w:t>in the format</w:t>
      </w:r>
      <w:r>
        <w:t xml:space="preserve"> instructed on the form.</w:t>
      </w:r>
      <w:r w:rsidR="002F545A">
        <w:t xml:space="preserve">  This input is used to calculate HC equity in the gap calculation later in the process.  Please enter the exact syndication rate (i.e., price paid per dollar for the HC allocation sold).  For accuracy, you may want to enter a formula of the total HC equity being provided to the HC Development divided by the total HC allocation being sold.</w:t>
      </w:r>
    </w:p>
    <w:p w14:paraId="2C541E2C" w14:textId="77777777" w:rsidR="00D15D3E" w:rsidRDefault="00D15D3E" w:rsidP="00EA34AA">
      <w:pPr>
        <w:numPr>
          <w:ilvl w:val="0"/>
          <w:numId w:val="23"/>
        </w:numPr>
        <w:tabs>
          <w:tab w:val="clear" w:pos="360"/>
          <w:tab w:val="num" w:pos="720"/>
        </w:tabs>
        <w:spacing w:after="120"/>
        <w:ind w:left="720"/>
        <w:jc w:val="both"/>
      </w:pPr>
      <w:r>
        <w:t xml:space="preserve">Enter the percentage of the credits that are being sold </w:t>
      </w:r>
      <w:r w:rsidR="00B869BA">
        <w:t>in the format</w:t>
      </w:r>
      <w:r>
        <w:t xml:space="preserve"> instructed on the form.</w:t>
      </w:r>
      <w:r w:rsidR="002F545A" w:rsidRPr="002F545A">
        <w:t xml:space="preserve"> </w:t>
      </w:r>
      <w:r w:rsidR="002F545A">
        <w:t xml:space="preserve"> This input is used to calculate HC equity in the gap calculation later in the process.  Please enter the exact</w:t>
      </w:r>
      <w:r w:rsidR="00B869BA">
        <w:t xml:space="preserve"> figure.</w:t>
      </w:r>
    </w:p>
    <w:p w14:paraId="2C541E2D" w14:textId="77777777" w:rsidR="00D15D3E" w:rsidRDefault="00D15D3E" w:rsidP="00EA34AA">
      <w:pPr>
        <w:numPr>
          <w:ilvl w:val="0"/>
          <w:numId w:val="23"/>
        </w:numPr>
        <w:tabs>
          <w:tab w:val="clear" w:pos="360"/>
          <w:tab w:val="num" w:pos="720"/>
        </w:tabs>
        <w:ind w:left="720"/>
        <w:jc w:val="both"/>
      </w:pPr>
    </w:p>
    <w:p w14:paraId="2C541E2E" w14:textId="77777777" w:rsidR="00D15D3E" w:rsidRDefault="00D15D3E" w:rsidP="00EA34AA">
      <w:pPr>
        <w:numPr>
          <w:ilvl w:val="0"/>
          <w:numId w:val="24"/>
        </w:numPr>
        <w:tabs>
          <w:tab w:val="clear" w:pos="360"/>
          <w:tab w:val="num" w:pos="1080"/>
        </w:tabs>
        <w:spacing w:after="120"/>
        <w:ind w:left="1080"/>
        <w:jc w:val="both"/>
      </w:pPr>
      <w:r>
        <w:t xml:space="preserve">Item 1.a.:  Answer the question with an </w:t>
      </w:r>
      <w:r w:rsidR="00CD232C">
        <w:t>“</w:t>
      </w:r>
      <w:r>
        <w:t>x</w:t>
      </w:r>
      <w:r w:rsidR="00CD232C">
        <w:t>”</w:t>
      </w:r>
      <w:r>
        <w:t xml:space="preserve"> in the appropriate spot.  Note:  If you answer “Yes” to the question in reference to the buildings all having the same rate, the rate you now enter will be copied to the other worksheets</w:t>
      </w:r>
    </w:p>
    <w:p w14:paraId="2C541E2F" w14:textId="77777777" w:rsidR="00D15D3E" w:rsidRDefault="00D15D3E" w:rsidP="00EA34AA">
      <w:pPr>
        <w:numPr>
          <w:ilvl w:val="0"/>
          <w:numId w:val="24"/>
        </w:numPr>
        <w:tabs>
          <w:tab w:val="clear" w:pos="360"/>
          <w:tab w:val="num" w:pos="1080"/>
        </w:tabs>
        <w:spacing w:after="120"/>
        <w:ind w:left="1080"/>
        <w:jc w:val="both"/>
      </w:pPr>
      <w:r>
        <w:t>Item 1.b.:  Enter the rate only if all the buildings have the same rate.</w:t>
      </w:r>
    </w:p>
    <w:p w14:paraId="2C541E30" w14:textId="77777777" w:rsidR="00D15D3E" w:rsidRDefault="00D15D3E" w:rsidP="00EA34AA">
      <w:pPr>
        <w:numPr>
          <w:ilvl w:val="0"/>
          <w:numId w:val="24"/>
        </w:numPr>
        <w:tabs>
          <w:tab w:val="clear" w:pos="360"/>
          <w:tab w:val="num" w:pos="1080"/>
        </w:tabs>
        <w:spacing w:after="120"/>
        <w:ind w:left="1080"/>
        <w:jc w:val="both"/>
      </w:pPr>
      <w:r>
        <w:t>Item 1.c.:  Answer the question with an “x” in the appropriate spot.</w:t>
      </w:r>
    </w:p>
    <w:p w14:paraId="2C541E31" w14:textId="77777777" w:rsidR="00D15D3E" w:rsidRDefault="00D15D3E" w:rsidP="00EA34AA">
      <w:pPr>
        <w:numPr>
          <w:ilvl w:val="0"/>
          <w:numId w:val="24"/>
        </w:numPr>
        <w:tabs>
          <w:tab w:val="clear" w:pos="360"/>
          <w:tab w:val="num" w:pos="1080"/>
        </w:tabs>
        <w:spacing w:after="120"/>
        <w:ind w:left="1080"/>
        <w:jc w:val="both"/>
      </w:pPr>
      <w:r>
        <w:t xml:space="preserve">Item 2:  Answer the question with an </w:t>
      </w:r>
      <w:r w:rsidR="00CD232C">
        <w:t>“</w:t>
      </w:r>
      <w:r>
        <w:t>x</w:t>
      </w:r>
      <w:r w:rsidR="00CD232C">
        <w:t>”</w:t>
      </w:r>
      <w:r>
        <w:t xml:space="preserve"> in the appropriate spot.</w:t>
      </w:r>
    </w:p>
    <w:p w14:paraId="2C541E32" w14:textId="77777777" w:rsidR="00D15D3E" w:rsidRDefault="00D15D3E" w:rsidP="00EA34AA">
      <w:pPr>
        <w:numPr>
          <w:ilvl w:val="0"/>
          <w:numId w:val="24"/>
        </w:numPr>
        <w:tabs>
          <w:tab w:val="clear" w:pos="360"/>
          <w:tab w:val="num" w:pos="1080"/>
        </w:tabs>
        <w:spacing w:after="120"/>
        <w:ind w:left="1080"/>
        <w:jc w:val="both"/>
      </w:pPr>
      <w:r>
        <w:t xml:space="preserve">Item 3: </w:t>
      </w:r>
      <w:r>
        <w:rPr>
          <w:b/>
        </w:rPr>
        <w:t xml:space="preserve"> If the </w:t>
      </w:r>
      <w:r w:rsidR="00B869BA">
        <w:rPr>
          <w:b/>
        </w:rPr>
        <w:t xml:space="preserve">HC </w:t>
      </w:r>
      <w:r>
        <w:rPr>
          <w:b/>
        </w:rPr>
        <w:t>Development has less than 100% set-aside for low-income tenants,</w:t>
      </w:r>
      <w:r>
        <w:t xml:space="preserve"> the percentage set-aside will be automatically entered when you have completed the </w:t>
      </w:r>
      <w:r w:rsidR="00B869BA">
        <w:t>‘APPLIC. FRACT.’</w:t>
      </w:r>
      <w:r>
        <w:t xml:space="preserve"> </w:t>
      </w:r>
      <w:r w:rsidR="00B869BA">
        <w:t>w</w:t>
      </w:r>
      <w:r>
        <w:t>orksheet</w:t>
      </w:r>
      <w:r w:rsidR="00B869BA">
        <w:t xml:space="preserve"> tab</w:t>
      </w:r>
      <w:r>
        <w:t xml:space="preserve">.  If the </w:t>
      </w:r>
      <w:r w:rsidR="009D2370">
        <w:t xml:space="preserve">HC </w:t>
      </w:r>
      <w:r>
        <w:t>Development has 100% set-aside, and you so indicated by checking “yes”, “100” will be automatically inserted.</w:t>
      </w:r>
    </w:p>
    <w:p w14:paraId="2C541E33" w14:textId="77777777" w:rsidR="00D15D3E" w:rsidRDefault="00D15D3E" w:rsidP="00EA34AA">
      <w:pPr>
        <w:numPr>
          <w:ilvl w:val="0"/>
          <w:numId w:val="24"/>
        </w:numPr>
        <w:tabs>
          <w:tab w:val="clear" w:pos="360"/>
          <w:tab w:val="num" w:pos="1080"/>
        </w:tabs>
        <w:spacing w:after="120"/>
        <w:ind w:left="1080"/>
        <w:jc w:val="both"/>
      </w:pPr>
      <w:r>
        <w:t xml:space="preserve">Item 4.  Answer the question with an </w:t>
      </w:r>
      <w:r w:rsidR="00F62B98">
        <w:t>“</w:t>
      </w:r>
      <w:r>
        <w:t>x</w:t>
      </w:r>
      <w:r w:rsidR="00F62B98">
        <w:t>”</w:t>
      </w:r>
      <w:r>
        <w:t xml:space="preserve"> in the appropriate spot.</w:t>
      </w:r>
    </w:p>
    <w:p w14:paraId="2C541E34" w14:textId="77777777" w:rsidR="00D15D3E" w:rsidRDefault="00D15D3E" w:rsidP="00D15D3E">
      <w:pPr>
        <w:ind w:firstLine="720"/>
        <w:jc w:val="both"/>
      </w:pPr>
    </w:p>
    <w:p w14:paraId="2C541E35" w14:textId="77777777" w:rsidR="00D15D3E" w:rsidRPr="00D23CB2" w:rsidRDefault="00D15D3E" w:rsidP="00D15D3E">
      <w:pPr>
        <w:pStyle w:val="Heading2"/>
      </w:pPr>
      <w:r w:rsidRPr="00D23CB2">
        <w:t>Page 6</w:t>
      </w:r>
    </w:p>
    <w:p w14:paraId="2C541E36" w14:textId="77777777" w:rsidR="00D15D3E" w:rsidRDefault="00D15D3E" w:rsidP="00D15D3E">
      <w:pPr>
        <w:jc w:val="both"/>
      </w:pPr>
    </w:p>
    <w:p w14:paraId="2C541E37" w14:textId="77777777" w:rsidR="00D15D3E" w:rsidRDefault="00D15D3E" w:rsidP="00EA34AA">
      <w:pPr>
        <w:numPr>
          <w:ilvl w:val="0"/>
          <w:numId w:val="24"/>
        </w:numPr>
        <w:tabs>
          <w:tab w:val="clear" w:pos="360"/>
          <w:tab w:val="num" w:pos="1080"/>
        </w:tabs>
        <w:ind w:left="1080"/>
        <w:jc w:val="both"/>
      </w:pPr>
      <w:r>
        <w:t xml:space="preserve">Item 5.  If the </w:t>
      </w:r>
      <w:r w:rsidR="007256E8">
        <w:t xml:space="preserve">HC </w:t>
      </w:r>
      <w:r>
        <w:t>Development is being financed with tax-exempt bonds, enter the requested information at 5.a. and 5.b.</w:t>
      </w:r>
    </w:p>
    <w:p w14:paraId="2C541E38" w14:textId="77777777" w:rsidR="00D15D3E" w:rsidRDefault="00D15D3E" w:rsidP="00EA34AA">
      <w:pPr>
        <w:numPr>
          <w:ilvl w:val="0"/>
          <w:numId w:val="24"/>
        </w:numPr>
        <w:tabs>
          <w:tab w:val="clear" w:pos="360"/>
          <w:tab w:val="num" w:pos="1080"/>
        </w:tabs>
        <w:ind w:left="1080"/>
        <w:jc w:val="both"/>
      </w:pPr>
      <w:r>
        <w:t>Item 6.  Answer the question at 6.a. with an “x” in the appropriate spot and if applicable, enter the information requested at 6.b.</w:t>
      </w:r>
    </w:p>
    <w:p w14:paraId="2C541E39" w14:textId="77777777" w:rsidR="00D15D3E" w:rsidRDefault="00D15D3E" w:rsidP="00D15D3E">
      <w:pPr>
        <w:ind w:left="720"/>
        <w:jc w:val="both"/>
      </w:pPr>
      <w:r>
        <w:t xml:space="preserve"> </w:t>
      </w:r>
    </w:p>
    <w:p w14:paraId="2C541E3A" w14:textId="77777777" w:rsidR="00D15D3E" w:rsidRDefault="00D15D3E" w:rsidP="00D15D3E">
      <w:pPr>
        <w:jc w:val="both"/>
      </w:pPr>
      <w:r>
        <w:t>Enter the appropriate information in the spaces provided.  The Federal Tax Identification Number you list will be the one that goes on the 8609(s), so insure the appropriate one is listed.  Make sure page 6 is properly signed and that the original signatures appear on the copy submitted to the Corporation.</w:t>
      </w:r>
    </w:p>
    <w:p w14:paraId="2C541E3B" w14:textId="77777777" w:rsidR="00D15D3E" w:rsidRDefault="00D15D3E" w:rsidP="00D15D3E">
      <w:pPr>
        <w:jc w:val="both"/>
      </w:pPr>
    </w:p>
    <w:p w14:paraId="2C541E3C" w14:textId="77777777" w:rsidR="00D15D3E" w:rsidRDefault="00D15D3E" w:rsidP="00D15D3E">
      <w:pPr>
        <w:jc w:val="both"/>
      </w:pPr>
      <w:r>
        <w:t xml:space="preserve">Go to the </w:t>
      </w:r>
      <w:r w:rsidR="00093727">
        <w:t xml:space="preserve">worksheet </w:t>
      </w:r>
      <w:r>
        <w:t xml:space="preserve">tab labeled </w:t>
      </w:r>
      <w:r w:rsidR="00093727">
        <w:t>‘</w:t>
      </w:r>
      <w:r>
        <w:t>A</w:t>
      </w:r>
      <w:r w:rsidR="00093727">
        <w:t>PPLIC. FRACT.’ next.</w:t>
      </w:r>
    </w:p>
    <w:p w14:paraId="2C541E3D" w14:textId="77777777" w:rsidR="00D15D3E" w:rsidRDefault="00D15D3E" w:rsidP="00D15D3E">
      <w:pPr>
        <w:jc w:val="both"/>
      </w:pPr>
    </w:p>
    <w:p w14:paraId="2C541E3E" w14:textId="77777777" w:rsidR="00093727" w:rsidRDefault="00093727" w:rsidP="00093727">
      <w:pPr>
        <w:jc w:val="both"/>
        <w:rPr>
          <w:b/>
        </w:rPr>
      </w:pPr>
      <w:r>
        <w:rPr>
          <w:b/>
        </w:rPr>
        <w:t>‘APPLIC. FRACT.’ worksheet tab:</w:t>
      </w:r>
    </w:p>
    <w:p w14:paraId="2C541E3F" w14:textId="77777777" w:rsidR="00093727" w:rsidRPr="00093727" w:rsidRDefault="00093727" w:rsidP="00D15D3E">
      <w:pPr>
        <w:jc w:val="both"/>
      </w:pPr>
    </w:p>
    <w:p w14:paraId="2C541E40" w14:textId="77777777" w:rsidR="00D15D3E" w:rsidRDefault="00D15D3E" w:rsidP="00093727">
      <w:pPr>
        <w:pStyle w:val="Heading2"/>
      </w:pPr>
      <w:r w:rsidRPr="0041092E">
        <w:t>Page 7</w:t>
      </w:r>
    </w:p>
    <w:p w14:paraId="2C541E41" w14:textId="77777777" w:rsidR="00D15D3E" w:rsidRDefault="00D15D3E" w:rsidP="00D15D3E">
      <w:pPr>
        <w:jc w:val="both"/>
      </w:pPr>
    </w:p>
    <w:p w14:paraId="2C541E42" w14:textId="77777777" w:rsidR="00D15D3E" w:rsidRDefault="00D15D3E" w:rsidP="00D15D3E">
      <w:pPr>
        <w:jc w:val="both"/>
      </w:pPr>
      <w:r>
        <w:t xml:space="preserve">You only need to complete the first 3 columns if the </w:t>
      </w:r>
      <w:r w:rsidR="007256E8">
        <w:t xml:space="preserve">HC </w:t>
      </w:r>
      <w:r>
        <w:t>Development’s units are 100% affordable.</w:t>
      </w:r>
    </w:p>
    <w:p w14:paraId="2C541E43" w14:textId="77777777" w:rsidR="00D15D3E" w:rsidRDefault="00D15D3E" w:rsidP="00D15D3E">
      <w:pPr>
        <w:jc w:val="both"/>
      </w:pPr>
    </w:p>
    <w:p w14:paraId="2C541E44" w14:textId="77777777" w:rsidR="00D15D3E" w:rsidRDefault="00D27130" w:rsidP="00D15D3E">
      <w:pPr>
        <w:jc w:val="both"/>
      </w:pPr>
      <w:r>
        <w:rPr>
          <w:b/>
        </w:rPr>
        <w:t xml:space="preserve">All units must be included within the Total Residential Units column regardless of their set-aside status.  If a HC Development is less than 100% affordable, then any </w:t>
      </w:r>
      <w:r w:rsidR="00D15D3E" w:rsidRPr="00FC007F">
        <w:rPr>
          <w:b/>
        </w:rPr>
        <w:t>management/</w:t>
      </w:r>
      <w:r>
        <w:rPr>
          <w:b/>
        </w:rPr>
        <w:t xml:space="preserve"> </w:t>
      </w:r>
      <w:r w:rsidR="00D15D3E" w:rsidRPr="00FC007F">
        <w:rPr>
          <w:b/>
        </w:rPr>
        <w:t>employee units</w:t>
      </w:r>
      <w:r w:rsidR="00FB6B73">
        <w:rPr>
          <w:b/>
        </w:rPr>
        <w:t xml:space="preserve"> </w:t>
      </w:r>
      <w:r>
        <w:rPr>
          <w:b/>
        </w:rPr>
        <w:t>must be included as part of the non-set-aside units.  Only include the set-aside units in the Total Set-Aside Unit column as well as the associated square footage of said set-aside units in the Total Set-Aside Square Footage column.</w:t>
      </w:r>
    </w:p>
    <w:p w14:paraId="2C541E45" w14:textId="77777777" w:rsidR="00D15D3E" w:rsidRDefault="00D15D3E" w:rsidP="00D15D3E">
      <w:pPr>
        <w:jc w:val="both"/>
      </w:pPr>
    </w:p>
    <w:p w14:paraId="2C541E46" w14:textId="77777777" w:rsidR="00D15D3E" w:rsidRDefault="00D15D3E" w:rsidP="00D15D3E">
      <w:pPr>
        <w:jc w:val="both"/>
      </w:pPr>
      <w:r>
        <w:t>Complete the worksheet as follows:</w:t>
      </w:r>
    </w:p>
    <w:p w14:paraId="2C541E47" w14:textId="77777777" w:rsidR="00D15D3E" w:rsidRDefault="00D15D3E" w:rsidP="00D15D3E">
      <w:pPr>
        <w:ind w:firstLine="720"/>
        <w:jc w:val="both"/>
      </w:pPr>
    </w:p>
    <w:p w14:paraId="2C541E48" w14:textId="77777777" w:rsidR="00D15D3E" w:rsidRDefault="00D15D3E" w:rsidP="00EA34AA">
      <w:pPr>
        <w:numPr>
          <w:ilvl w:val="0"/>
          <w:numId w:val="15"/>
        </w:numPr>
        <w:tabs>
          <w:tab w:val="clear" w:pos="360"/>
          <w:tab w:val="num" w:pos="720"/>
        </w:tabs>
        <w:spacing w:after="120"/>
        <w:ind w:left="720"/>
        <w:jc w:val="both"/>
      </w:pPr>
      <w:r>
        <w:t xml:space="preserve">Enter the building address.  </w:t>
      </w:r>
      <w:r>
        <w:rPr>
          <w:b/>
        </w:rPr>
        <w:t xml:space="preserve">If there is a Carryover Agreement, the address should match with what is on Exhibit A of the Carryover Agreement unless the address was unknown at the time the Agreement was made.  </w:t>
      </w:r>
      <w:r>
        <w:t>This is the address that will go on the IRS Form 8609.</w:t>
      </w:r>
    </w:p>
    <w:p w14:paraId="2C541E49" w14:textId="77777777" w:rsidR="00D15D3E" w:rsidRDefault="00D15D3E" w:rsidP="00EA34AA">
      <w:pPr>
        <w:numPr>
          <w:ilvl w:val="0"/>
          <w:numId w:val="15"/>
        </w:numPr>
        <w:tabs>
          <w:tab w:val="clear" w:pos="360"/>
          <w:tab w:val="num" w:pos="720"/>
        </w:tabs>
        <w:spacing w:after="120"/>
        <w:ind w:left="720"/>
        <w:jc w:val="both"/>
      </w:pPr>
      <w:r>
        <w:t xml:space="preserve">Enter the </w:t>
      </w:r>
      <w:r w:rsidR="00D27130">
        <w:t xml:space="preserve">total </w:t>
      </w:r>
      <w:r>
        <w:t>number of residential units in the building</w:t>
      </w:r>
      <w:r w:rsidR="004667A6">
        <w:t>.</w:t>
      </w:r>
    </w:p>
    <w:p w14:paraId="2C541E4A" w14:textId="77777777" w:rsidR="00D15D3E" w:rsidRDefault="00D15D3E" w:rsidP="00EA34AA">
      <w:pPr>
        <w:numPr>
          <w:ilvl w:val="0"/>
          <w:numId w:val="15"/>
        </w:numPr>
        <w:tabs>
          <w:tab w:val="clear" w:pos="360"/>
          <w:tab w:val="num" w:pos="720"/>
        </w:tabs>
        <w:spacing w:after="120"/>
        <w:ind w:left="720"/>
        <w:jc w:val="both"/>
      </w:pPr>
      <w:r>
        <w:t xml:space="preserve">Enter the number of set-aside units in the building.  </w:t>
      </w:r>
      <w:r>
        <w:rPr>
          <w:b/>
        </w:rPr>
        <w:t>If there is a Carryover Agreement, the number of units for each building should match with what is on Exhibit A</w:t>
      </w:r>
      <w:r>
        <w:t xml:space="preserve">.  Otherwise the total number of units should match with what is in the </w:t>
      </w:r>
      <w:r w:rsidR="007256E8">
        <w:t xml:space="preserve">HC </w:t>
      </w:r>
      <w:r>
        <w:t>Development</w:t>
      </w:r>
      <w:r w:rsidR="00F62B98">
        <w:t>’</w:t>
      </w:r>
      <w:r>
        <w:t>s Application.</w:t>
      </w:r>
    </w:p>
    <w:p w14:paraId="2C541E4B" w14:textId="77777777" w:rsidR="00D15D3E" w:rsidRDefault="00D15D3E" w:rsidP="00EA34AA">
      <w:pPr>
        <w:numPr>
          <w:ilvl w:val="0"/>
          <w:numId w:val="15"/>
        </w:numPr>
        <w:tabs>
          <w:tab w:val="clear" w:pos="360"/>
          <w:tab w:val="num" w:pos="720"/>
        </w:tabs>
        <w:spacing w:after="120"/>
        <w:ind w:left="720"/>
        <w:jc w:val="both"/>
      </w:pPr>
      <w:r>
        <w:t>The Unit Fraction will automatically be calculated for you.</w:t>
      </w:r>
    </w:p>
    <w:p w14:paraId="2C541E4C" w14:textId="77777777" w:rsidR="00D15D3E" w:rsidRDefault="00D15D3E" w:rsidP="00D15D3E">
      <w:pPr>
        <w:ind w:left="360"/>
        <w:jc w:val="both"/>
      </w:pPr>
    </w:p>
    <w:p w14:paraId="2C541E4D" w14:textId="77777777" w:rsidR="00D15D3E" w:rsidRDefault="00D15D3E" w:rsidP="00EB373B">
      <w:r>
        <w:t>I</w:t>
      </w:r>
      <w:r w:rsidR="00C00E9F" w:rsidRPr="00C00E9F">
        <w:rPr>
          <w:rFonts w:eastAsiaTheme="minorHAnsi"/>
          <w:snapToGrid/>
          <w:szCs w:val="24"/>
        </w:rPr>
        <w:t>f the HC Development has less than 100% set-aside for low-income tenants</w:t>
      </w:r>
      <w:r>
        <w:t>, continue with the following instructions:</w:t>
      </w:r>
    </w:p>
    <w:p w14:paraId="2C541E4E" w14:textId="77777777" w:rsidR="00D15D3E" w:rsidRDefault="00D15D3E" w:rsidP="00D15D3E">
      <w:pPr>
        <w:ind w:left="360"/>
        <w:jc w:val="both"/>
      </w:pPr>
    </w:p>
    <w:p w14:paraId="2C541E4F" w14:textId="77777777" w:rsidR="00D15D3E" w:rsidRDefault="00D15D3E" w:rsidP="00EA34AA">
      <w:pPr>
        <w:numPr>
          <w:ilvl w:val="0"/>
          <w:numId w:val="15"/>
        </w:numPr>
        <w:tabs>
          <w:tab w:val="clear" w:pos="360"/>
          <w:tab w:val="num" w:pos="720"/>
        </w:tabs>
        <w:spacing w:after="120"/>
        <w:ind w:left="720"/>
        <w:jc w:val="both"/>
      </w:pPr>
      <w:r>
        <w:lastRenderedPageBreak/>
        <w:t xml:space="preserve">Enter the total residential square footage </w:t>
      </w:r>
      <w:r w:rsidR="004667A6">
        <w:t xml:space="preserve">for all units </w:t>
      </w:r>
      <w:r>
        <w:t>in the building.</w:t>
      </w:r>
    </w:p>
    <w:p w14:paraId="2C541E50" w14:textId="77777777" w:rsidR="00D15D3E" w:rsidRDefault="00D15D3E" w:rsidP="00EA34AA">
      <w:pPr>
        <w:numPr>
          <w:ilvl w:val="0"/>
          <w:numId w:val="15"/>
        </w:numPr>
        <w:tabs>
          <w:tab w:val="clear" w:pos="360"/>
          <w:tab w:val="num" w:pos="720"/>
        </w:tabs>
        <w:spacing w:after="120"/>
        <w:ind w:left="720"/>
        <w:jc w:val="both"/>
      </w:pPr>
      <w:r>
        <w:t xml:space="preserve">Enter the </w:t>
      </w:r>
      <w:r w:rsidR="004667A6">
        <w:t xml:space="preserve">total </w:t>
      </w:r>
      <w:r>
        <w:t xml:space="preserve">square footage </w:t>
      </w:r>
      <w:r w:rsidR="004667A6">
        <w:t xml:space="preserve">of the </w:t>
      </w:r>
      <w:r>
        <w:t xml:space="preserve">set-aside </w:t>
      </w:r>
      <w:r w:rsidR="004667A6">
        <w:t>units in the building</w:t>
      </w:r>
      <w:r>
        <w:t>.</w:t>
      </w:r>
    </w:p>
    <w:p w14:paraId="2C541E51" w14:textId="77777777" w:rsidR="00D15D3E" w:rsidRDefault="00D15D3E" w:rsidP="00EA34AA">
      <w:pPr>
        <w:numPr>
          <w:ilvl w:val="0"/>
          <w:numId w:val="15"/>
        </w:numPr>
        <w:tabs>
          <w:tab w:val="clear" w:pos="360"/>
          <w:tab w:val="num" w:pos="720"/>
        </w:tabs>
        <w:spacing w:after="120"/>
        <w:ind w:left="720"/>
        <w:jc w:val="both"/>
      </w:pPr>
      <w:r>
        <w:t>The Floor Space Fraction will automatically be calculated for you.</w:t>
      </w:r>
    </w:p>
    <w:p w14:paraId="2C541E52" w14:textId="77777777" w:rsidR="00D15D3E" w:rsidRDefault="00D15D3E" w:rsidP="00EA34AA">
      <w:pPr>
        <w:numPr>
          <w:ilvl w:val="0"/>
          <w:numId w:val="15"/>
        </w:numPr>
        <w:tabs>
          <w:tab w:val="clear" w:pos="360"/>
          <w:tab w:val="num" w:pos="720"/>
        </w:tabs>
        <w:spacing w:after="120"/>
        <w:ind w:left="720"/>
        <w:jc w:val="both"/>
      </w:pPr>
      <w:r>
        <w:t>The Applicable Fraction will automatically be calculated for you.</w:t>
      </w:r>
    </w:p>
    <w:p w14:paraId="2C541E53" w14:textId="77777777" w:rsidR="00D15D3E" w:rsidRDefault="00D15D3E" w:rsidP="00EA34AA">
      <w:pPr>
        <w:numPr>
          <w:ilvl w:val="0"/>
          <w:numId w:val="15"/>
        </w:numPr>
        <w:tabs>
          <w:tab w:val="clear" w:pos="360"/>
          <w:tab w:val="num" w:pos="720"/>
        </w:tabs>
        <w:spacing w:after="120"/>
        <w:ind w:left="720"/>
        <w:jc w:val="both"/>
      </w:pPr>
      <w:r>
        <w:t>Complete the above for each building.</w:t>
      </w:r>
    </w:p>
    <w:p w14:paraId="2C541E54" w14:textId="77777777" w:rsidR="00D15D3E" w:rsidRDefault="00D15D3E" w:rsidP="00D15D3E">
      <w:pPr>
        <w:jc w:val="both"/>
      </w:pPr>
    </w:p>
    <w:p w14:paraId="11B34A86" w14:textId="5B37148A" w:rsidR="00154823" w:rsidRPr="006D5C46" w:rsidRDefault="00154823" w:rsidP="00D15D3E">
      <w:pPr>
        <w:jc w:val="both"/>
        <w:rPr>
          <w:b/>
        </w:rPr>
      </w:pPr>
      <w:r w:rsidRPr="006D5C46">
        <w:rPr>
          <w:b/>
        </w:rPr>
        <w:t>‘FLOOR SPACE’ worksheet tab:</w:t>
      </w:r>
    </w:p>
    <w:p w14:paraId="6B1BCE11" w14:textId="24BD5D82" w:rsidR="00154823" w:rsidRDefault="00154823" w:rsidP="00D15D3E">
      <w:pPr>
        <w:jc w:val="both"/>
      </w:pPr>
    </w:p>
    <w:p w14:paraId="0FB91D78" w14:textId="0793CD2E" w:rsidR="00154823" w:rsidRPr="006D5C46" w:rsidRDefault="006D5C46" w:rsidP="00D15D3E">
      <w:pPr>
        <w:jc w:val="both"/>
        <w:rPr>
          <w:b/>
        </w:rPr>
      </w:pPr>
      <w:r w:rsidRPr="006D5C46">
        <w:rPr>
          <w:b/>
        </w:rPr>
        <w:t xml:space="preserve">Exhibit D, </w:t>
      </w:r>
      <w:r w:rsidR="00154823" w:rsidRPr="006D5C46">
        <w:rPr>
          <w:b/>
        </w:rPr>
        <w:t>Page</w:t>
      </w:r>
      <w:r w:rsidRPr="006D5C46">
        <w:rPr>
          <w:b/>
        </w:rPr>
        <w:t>s</w:t>
      </w:r>
      <w:r w:rsidR="00154823" w:rsidRPr="006D5C46">
        <w:rPr>
          <w:b/>
        </w:rPr>
        <w:t xml:space="preserve"> </w:t>
      </w:r>
      <w:r w:rsidRPr="006D5C46">
        <w:rPr>
          <w:b/>
        </w:rPr>
        <w:t>1+:</w:t>
      </w:r>
    </w:p>
    <w:p w14:paraId="4C331814" w14:textId="5F2FA436" w:rsidR="006D5C46" w:rsidRDefault="006D5C46" w:rsidP="00D15D3E">
      <w:pPr>
        <w:jc w:val="both"/>
      </w:pPr>
    </w:p>
    <w:p w14:paraId="41BB8981" w14:textId="415D5000" w:rsidR="006D5C46" w:rsidRDefault="006D5C46" w:rsidP="00D15D3E">
      <w:pPr>
        <w:jc w:val="both"/>
      </w:pPr>
      <w:r>
        <w:t xml:space="preserve">This worksheet tab only needs to be completed if the HC Development does not have 100% of its units set-aside as HC units.  If the HC set-aside commitment is less than 100%, then the requested data must be provided for each building, even if one or more </w:t>
      </w:r>
      <w:r w:rsidR="00372081">
        <w:t xml:space="preserve">of the </w:t>
      </w:r>
      <w:r>
        <w:t xml:space="preserve">buildings of a multiple-building HC Development is 100% set-aside.  </w:t>
      </w:r>
    </w:p>
    <w:p w14:paraId="1E21B581" w14:textId="3B956B42" w:rsidR="006D5C46" w:rsidRDefault="006D5C46" w:rsidP="00D15D3E">
      <w:pPr>
        <w:jc w:val="both"/>
      </w:pPr>
    </w:p>
    <w:p w14:paraId="6E40A043" w14:textId="185840DD" w:rsidR="006D5C46" w:rsidRDefault="006D5C46" w:rsidP="00D15D3E">
      <w:pPr>
        <w:jc w:val="both"/>
      </w:pPr>
      <w:r>
        <w:t xml:space="preserve">There are some cells that are automatically filled with information from the ‘APPLIC. FRACT.’ worksheet tab and some cells are calculated based on data entered.  The columns that will need to have data entered are ‘Type Unit (# BR/# Bath)’, ‘Unit Square Footage’, ‘Total Number of Units’ and ‘Number of Units Set-Aside,’ except for the </w:t>
      </w:r>
      <w:r w:rsidR="00372081">
        <w:t>‘T</w:t>
      </w:r>
      <w:r>
        <w:t>otal</w:t>
      </w:r>
      <w:r w:rsidR="00372081">
        <w:t>s’</w:t>
      </w:r>
      <w:r>
        <w:t xml:space="preserve"> row</w:t>
      </w:r>
      <w:r w:rsidR="00372081">
        <w:t>s</w:t>
      </w:r>
      <w:r>
        <w:t xml:space="preserve">.  If additional rows are needed for any of the buildings, they can be </w:t>
      </w:r>
      <w:r w:rsidR="00372081">
        <w:t>inserted</w:t>
      </w:r>
      <w:r>
        <w:t xml:space="preserve">, but in order to have the data included in the totals, the inserted row(s) cannot be located immediately above the </w:t>
      </w:r>
      <w:r w:rsidR="00372081">
        <w:t>T</w:t>
      </w:r>
      <w:r>
        <w:t>otal</w:t>
      </w:r>
      <w:r w:rsidR="00372081">
        <w:t>s</w:t>
      </w:r>
      <w:r>
        <w:t xml:space="preserve"> row.</w:t>
      </w:r>
    </w:p>
    <w:p w14:paraId="0CBD1416" w14:textId="4CB85381" w:rsidR="00372081" w:rsidRDefault="00372081" w:rsidP="00D15D3E">
      <w:pPr>
        <w:jc w:val="both"/>
      </w:pPr>
    </w:p>
    <w:p w14:paraId="56684897" w14:textId="0F04E141" w:rsidR="00372081" w:rsidRDefault="00372081" w:rsidP="00D15D3E">
      <w:pPr>
        <w:jc w:val="both"/>
      </w:pPr>
      <w:r>
        <w:t>If the amounts in the Totals rows do not match the corresponding amounts entered in the ‘APPLIC. FRACT.’ worksheet tab, the mis-matched Totals row cells will change font to indicate the error.</w:t>
      </w:r>
    </w:p>
    <w:p w14:paraId="4C775930" w14:textId="77777777" w:rsidR="00154823" w:rsidRDefault="00154823" w:rsidP="00D15D3E">
      <w:pPr>
        <w:jc w:val="both"/>
      </w:pPr>
    </w:p>
    <w:p w14:paraId="2C541E55" w14:textId="263EA61C" w:rsidR="00D15D3E" w:rsidRDefault="00D15D3E" w:rsidP="00D15D3E">
      <w:pPr>
        <w:jc w:val="both"/>
      </w:pPr>
      <w:r>
        <w:t xml:space="preserve">Now go to the </w:t>
      </w:r>
      <w:r w:rsidR="007256E8">
        <w:t xml:space="preserve">worksheet </w:t>
      </w:r>
      <w:r>
        <w:t>tab</w:t>
      </w:r>
      <w:r w:rsidR="007256E8">
        <w:t>s</w:t>
      </w:r>
      <w:r>
        <w:t xml:space="preserve"> labeled </w:t>
      </w:r>
      <w:r w:rsidR="00CD232C">
        <w:t>“</w:t>
      </w:r>
      <w:r>
        <w:t>Q</w:t>
      </w:r>
      <w:r w:rsidR="007256E8">
        <w:t>UAL. CALC.</w:t>
      </w:r>
      <w:r w:rsidR="00CD232C">
        <w:t>”</w:t>
      </w:r>
      <w:r w:rsidR="007256E8">
        <w:t xml:space="preserve"> and/or “QUAL. ACQU.” as required below</w:t>
      </w:r>
      <w:r>
        <w:t>.</w:t>
      </w:r>
      <w:r w:rsidR="007256E8">
        <w:t xml:space="preserve">  These two worksheets are your qualified basis calculation worksheets.</w:t>
      </w:r>
    </w:p>
    <w:p w14:paraId="2C541E56" w14:textId="77777777" w:rsidR="00D15D3E" w:rsidRDefault="00D15D3E" w:rsidP="00D15D3E">
      <w:pPr>
        <w:jc w:val="both"/>
      </w:pPr>
    </w:p>
    <w:p w14:paraId="2C541E57" w14:textId="77777777" w:rsidR="007256E8" w:rsidRPr="007256E8" w:rsidRDefault="007256E8" w:rsidP="00D15D3E">
      <w:pPr>
        <w:jc w:val="both"/>
        <w:rPr>
          <w:b/>
        </w:rPr>
      </w:pPr>
      <w:r w:rsidRPr="007256E8">
        <w:rPr>
          <w:b/>
        </w:rPr>
        <w:t>‘QUAL. CALC’ and ‘QUAL ACQU.’ worksheet tabs:</w:t>
      </w:r>
    </w:p>
    <w:p w14:paraId="2C541E58" w14:textId="77777777" w:rsidR="007256E8" w:rsidRDefault="007256E8" w:rsidP="00D15D3E">
      <w:pPr>
        <w:jc w:val="both"/>
        <w:rPr>
          <w:b/>
          <w:u w:val="single"/>
        </w:rPr>
      </w:pPr>
    </w:p>
    <w:p w14:paraId="2C541E59" w14:textId="77777777" w:rsidR="00D15D3E" w:rsidRPr="00D23CB2" w:rsidRDefault="00D15D3E" w:rsidP="007256E8">
      <w:pPr>
        <w:pStyle w:val="Heading2"/>
      </w:pPr>
      <w:r w:rsidRPr="00D23CB2">
        <w:t>Pages 8 and 9:</w:t>
      </w:r>
    </w:p>
    <w:p w14:paraId="2C541E5A" w14:textId="77777777" w:rsidR="00D15D3E" w:rsidRDefault="00D15D3E" w:rsidP="00D15D3E">
      <w:pPr>
        <w:jc w:val="both"/>
      </w:pPr>
    </w:p>
    <w:p w14:paraId="2C541E5B" w14:textId="77777777" w:rsidR="00D15D3E" w:rsidRDefault="00D15D3E" w:rsidP="00D15D3E">
      <w:pPr>
        <w:jc w:val="both"/>
      </w:pPr>
      <w:r>
        <w:t>Most of the entries on these worksheet will automatically be entered for you based on your input on the worksheets and your previous input on other worksheets.</w:t>
      </w:r>
    </w:p>
    <w:p w14:paraId="2C541E5C" w14:textId="77777777" w:rsidR="00D15D3E" w:rsidRDefault="00D15D3E" w:rsidP="00D15D3E">
      <w:pPr>
        <w:jc w:val="both"/>
      </w:pPr>
    </w:p>
    <w:p w14:paraId="2C541E5D" w14:textId="77777777" w:rsidR="00D15D3E" w:rsidRDefault="00D15D3E" w:rsidP="00D15D3E">
      <w:pPr>
        <w:jc w:val="both"/>
      </w:pPr>
      <w:r>
        <w:t xml:space="preserve">Complete the </w:t>
      </w:r>
      <w:r w:rsidR="00F44E66">
        <w:t>‘QUAL. CALC’</w:t>
      </w:r>
      <w:r>
        <w:t xml:space="preserve"> worksheet using the following instructions.  If credits are being sought for the acquisition of a building, follow the same instructions for the </w:t>
      </w:r>
      <w:r w:rsidR="00F44E66">
        <w:t>‘QUAL. ACQU.’</w:t>
      </w:r>
      <w:r>
        <w:t xml:space="preserve"> worksheet.</w:t>
      </w:r>
    </w:p>
    <w:p w14:paraId="2C541E5E" w14:textId="77777777" w:rsidR="00D15D3E" w:rsidRDefault="00D15D3E" w:rsidP="00D15D3E">
      <w:pPr>
        <w:jc w:val="both"/>
      </w:pPr>
    </w:p>
    <w:p w14:paraId="2C541E5F" w14:textId="77777777" w:rsidR="00D15D3E" w:rsidRDefault="00D15D3E" w:rsidP="00D15D3E">
      <w:pPr>
        <w:jc w:val="both"/>
      </w:pPr>
      <w:r>
        <w:t>For each building:</w:t>
      </w:r>
    </w:p>
    <w:p w14:paraId="2C541E60" w14:textId="77777777" w:rsidR="00D15D3E" w:rsidRDefault="00D15D3E" w:rsidP="00EA34AA">
      <w:pPr>
        <w:numPr>
          <w:ilvl w:val="0"/>
          <w:numId w:val="25"/>
        </w:numPr>
        <w:tabs>
          <w:tab w:val="num" w:pos="720"/>
        </w:tabs>
        <w:spacing w:after="120"/>
        <w:jc w:val="both"/>
      </w:pPr>
      <w:r>
        <w:t>Enter the placed-in-service date in the second column.  The date should correspond to</w:t>
      </w:r>
      <w:r>
        <w:rPr>
          <w:b/>
        </w:rPr>
        <w:t xml:space="preserve"> the certificate of occupancy or other documentation being provided to the Corporation showing the placed in service date.</w:t>
      </w:r>
    </w:p>
    <w:p w14:paraId="2C541E61" w14:textId="77777777" w:rsidR="00D15D3E" w:rsidRDefault="00D15D3E" w:rsidP="00EA34AA">
      <w:pPr>
        <w:numPr>
          <w:ilvl w:val="0"/>
          <w:numId w:val="25"/>
        </w:numPr>
        <w:tabs>
          <w:tab w:val="num" w:pos="720"/>
        </w:tabs>
        <w:spacing w:after="120"/>
        <w:jc w:val="both"/>
      </w:pPr>
      <w:r>
        <w:lastRenderedPageBreak/>
        <w:t xml:space="preserve">Enter the eligible basis in the fourth column.  The eligible basis </w:t>
      </w:r>
      <w:r w:rsidRPr="002C0058">
        <w:rPr>
          <w:b/>
        </w:rPr>
        <w:t>should reflect the adjustments listed at Item 6.b. on page 6</w:t>
      </w:r>
      <w:r>
        <w:t xml:space="preserve"> on the </w:t>
      </w:r>
      <w:r w:rsidR="00F44E66">
        <w:t>‘DEV. DATA’</w:t>
      </w:r>
      <w:r>
        <w:t xml:space="preserve"> worksheet </w:t>
      </w:r>
      <w:r w:rsidR="00F44E66">
        <w:t xml:space="preserve">tab </w:t>
      </w:r>
      <w:r>
        <w:t>such as federal grants, etc.  If th</w:t>
      </w:r>
      <w:r w:rsidR="00BA66B2">
        <w:t xml:space="preserve">e eligible basis total for the </w:t>
      </w:r>
      <w:r w:rsidR="00F44E66">
        <w:t>‘QUAL. CALC’</w:t>
      </w:r>
      <w:r>
        <w:t xml:space="preserve"> worksheet </w:t>
      </w:r>
      <w:r w:rsidR="00F44E66">
        <w:t xml:space="preserve">tab </w:t>
      </w:r>
      <w:r>
        <w:t xml:space="preserve">does not equal the total eligible basis listed on the </w:t>
      </w:r>
      <w:r w:rsidR="00F44E66">
        <w:t>‘COSTS’</w:t>
      </w:r>
      <w:r>
        <w:t xml:space="preserve"> worksheet </w:t>
      </w:r>
      <w:r w:rsidR="00F44E66">
        <w:t xml:space="preserve">tab </w:t>
      </w:r>
      <w:r>
        <w:t xml:space="preserve">minus the acquisition eligible basis and any adjustments, a message will appear at the bottom of the worksheet advising you of a possible error.  If the eligible basis total for the </w:t>
      </w:r>
      <w:r w:rsidR="00F44E66">
        <w:t>‘QUAL. ACQU.’</w:t>
      </w:r>
      <w:r>
        <w:t xml:space="preserve"> worksheet </w:t>
      </w:r>
      <w:r w:rsidR="00F44E66">
        <w:t xml:space="preserve">tab </w:t>
      </w:r>
      <w:r>
        <w:t xml:space="preserve">does not equal the eligible basis listed for acquisition on the </w:t>
      </w:r>
      <w:r w:rsidR="00F44E66">
        <w:t>‘COSTS’</w:t>
      </w:r>
      <w:r>
        <w:t xml:space="preserve"> worksheet</w:t>
      </w:r>
      <w:r w:rsidR="00F44E66">
        <w:t xml:space="preserve"> tab</w:t>
      </w:r>
      <w:r>
        <w:t>, a message will appear at the bottom of the worksheet advising you of a possible error.  If either or both of these happen, please provide an explanation at Exhibit A.</w:t>
      </w:r>
    </w:p>
    <w:p w14:paraId="2C541E62" w14:textId="77777777" w:rsidR="00D15D3E" w:rsidRDefault="00D15D3E" w:rsidP="00EA34AA">
      <w:pPr>
        <w:numPr>
          <w:ilvl w:val="0"/>
          <w:numId w:val="25"/>
        </w:numPr>
        <w:tabs>
          <w:tab w:val="num" w:pos="720"/>
        </w:tabs>
        <w:spacing w:after="120"/>
        <w:jc w:val="both"/>
      </w:pPr>
      <w:r>
        <w:t xml:space="preserve">If you entered that the </w:t>
      </w:r>
      <w:r w:rsidR="00F44E66">
        <w:t xml:space="preserve">HC </w:t>
      </w:r>
      <w:r>
        <w:t xml:space="preserve">Development’s buildings all had the same credit rate at Item 1 on page 5 at </w:t>
      </w:r>
      <w:r w:rsidR="00F44E66">
        <w:t>‘DEV. DATA’</w:t>
      </w:r>
      <w:r>
        <w:t xml:space="preserve"> worksheet</w:t>
      </w:r>
      <w:r w:rsidR="00F44E66">
        <w:t xml:space="preserve"> tab</w:t>
      </w:r>
      <w:r>
        <w:t xml:space="preserve">, the </w:t>
      </w:r>
      <w:r w:rsidR="00F44E66">
        <w:t xml:space="preserve">credit </w:t>
      </w:r>
      <w:r>
        <w:t xml:space="preserve">rate that was entered on page 5 will be automatically entered here.  If the </w:t>
      </w:r>
      <w:r w:rsidR="00F44E66">
        <w:t xml:space="preserve">HC </w:t>
      </w:r>
      <w:r>
        <w:t xml:space="preserve">Development’s buildings have different credit rates, you must enter </w:t>
      </w:r>
      <w:r w:rsidR="00E95538">
        <w:t xml:space="preserve">the </w:t>
      </w:r>
      <w:r>
        <w:t>applicable credit rate based on the placed-in-service date of the building.</w:t>
      </w:r>
    </w:p>
    <w:p w14:paraId="2C541E63" w14:textId="77777777" w:rsidR="00D15D3E" w:rsidRDefault="00D15D3E" w:rsidP="00D15D3E">
      <w:pPr>
        <w:jc w:val="both"/>
        <w:rPr>
          <w:b/>
        </w:rPr>
      </w:pPr>
    </w:p>
    <w:p w14:paraId="2C541E64" w14:textId="77777777" w:rsidR="00D15D3E" w:rsidRDefault="00D15D3E" w:rsidP="00D15D3E">
      <w:pPr>
        <w:jc w:val="both"/>
      </w:pPr>
      <w:r>
        <w:t xml:space="preserve">Now go to the </w:t>
      </w:r>
      <w:r w:rsidR="00F44E66">
        <w:t xml:space="preserve">worksheet </w:t>
      </w:r>
      <w:r>
        <w:t xml:space="preserve">tab labeled </w:t>
      </w:r>
      <w:r w:rsidR="00F44E66">
        <w:t>‘CREDIT CALC.’ next</w:t>
      </w:r>
      <w:r>
        <w:t>.</w:t>
      </w:r>
    </w:p>
    <w:p w14:paraId="2C541E65" w14:textId="77777777" w:rsidR="00D15D3E" w:rsidRDefault="00D15D3E" w:rsidP="00D15D3E">
      <w:pPr>
        <w:jc w:val="both"/>
        <w:rPr>
          <w:b/>
        </w:rPr>
      </w:pPr>
    </w:p>
    <w:p w14:paraId="2C541E66" w14:textId="77777777" w:rsidR="00F44E66" w:rsidRPr="00F44E66" w:rsidRDefault="00F44E66" w:rsidP="00D15D3E">
      <w:pPr>
        <w:jc w:val="both"/>
        <w:rPr>
          <w:b/>
        </w:rPr>
      </w:pPr>
      <w:r w:rsidRPr="00F44E66">
        <w:rPr>
          <w:b/>
        </w:rPr>
        <w:t>‘CREDIT CALC.’ worksheet tab:</w:t>
      </w:r>
    </w:p>
    <w:p w14:paraId="2C541E67" w14:textId="77777777" w:rsidR="00F44E66" w:rsidRPr="00F44E66" w:rsidRDefault="00F44E66" w:rsidP="00D15D3E">
      <w:pPr>
        <w:jc w:val="both"/>
      </w:pPr>
    </w:p>
    <w:p w14:paraId="2C541E68" w14:textId="77777777" w:rsidR="00D15D3E" w:rsidRPr="00D23CB2" w:rsidRDefault="00D15D3E" w:rsidP="00F44E66">
      <w:pPr>
        <w:pStyle w:val="Heading2"/>
      </w:pPr>
      <w:r w:rsidRPr="00D23CB2">
        <w:t>Page 10:</w:t>
      </w:r>
    </w:p>
    <w:p w14:paraId="2C541E69" w14:textId="77777777" w:rsidR="00D15D3E" w:rsidRDefault="00D15D3E" w:rsidP="00D15D3E">
      <w:pPr>
        <w:jc w:val="both"/>
      </w:pPr>
    </w:p>
    <w:p w14:paraId="2C541E6A" w14:textId="77777777" w:rsidR="00D15D3E" w:rsidRDefault="00D15D3E" w:rsidP="00D15D3E">
      <w:pPr>
        <w:jc w:val="both"/>
      </w:pPr>
      <w:r>
        <w:t xml:space="preserve">Scroll to the Summary towards the bottom of the page and if the </w:t>
      </w:r>
      <w:r w:rsidR="00F44E66">
        <w:t xml:space="preserve">HC </w:t>
      </w:r>
      <w:r>
        <w:t xml:space="preserve">Development is to receive an allocation of Competitive Housing Credits, enter the Reservation amount on the Preliminary Allocation Certificate or the amount of Allocation on the Carryover Allocation Certificate (most current) at Line 1.  Leave Line 1 blank if the </w:t>
      </w:r>
      <w:r w:rsidR="00F44E66">
        <w:t xml:space="preserve">HC </w:t>
      </w:r>
      <w:r>
        <w:t>Development is financed with tax-exempt bonds.</w:t>
      </w:r>
    </w:p>
    <w:p w14:paraId="2C541E6B" w14:textId="77777777" w:rsidR="00D15D3E" w:rsidRDefault="00D15D3E" w:rsidP="00D15D3E">
      <w:pPr>
        <w:jc w:val="both"/>
      </w:pPr>
    </w:p>
    <w:p w14:paraId="2C541E6C" w14:textId="135371F6" w:rsidR="00D15D3E" w:rsidRDefault="00D15D3E" w:rsidP="00D15D3E">
      <w:pPr>
        <w:jc w:val="both"/>
      </w:pPr>
      <w:r>
        <w:t>The other entries will automatically be entered for you</w:t>
      </w:r>
      <w:r w:rsidR="007B5AFE">
        <w:t>, except for ‘Additional 1</w:t>
      </w:r>
      <w:r w:rsidR="007B5AFE" w:rsidRPr="00457427">
        <w:rPr>
          <w:vertAlign w:val="superscript"/>
        </w:rPr>
        <w:t>st</w:t>
      </w:r>
      <w:r w:rsidR="007B5AFE">
        <w:t xml:space="preserve"> Mortgage’ under ‘2. Funding Sources.’  That cell is to have a manual input if the stated ‘First Mortgage’ is less than the minimum qualifying first mortgage required for gap calculations in accordance</w:t>
      </w:r>
      <w:r w:rsidR="006E0E05">
        <w:t xml:space="preserve"> with Rule Chapter 67-48.0072(28</w:t>
      </w:r>
      <w:r w:rsidR="007B5AFE">
        <w:t>)(g)</w:t>
      </w:r>
      <w:r w:rsidR="003C797C">
        <w:t xml:space="preserve"> or any applicable competitive solicitation</w:t>
      </w:r>
      <w:r>
        <w:t>.</w:t>
      </w:r>
    </w:p>
    <w:p w14:paraId="2C541E6D" w14:textId="77777777" w:rsidR="00D15D3E" w:rsidRDefault="00D15D3E" w:rsidP="00D15D3E">
      <w:pPr>
        <w:jc w:val="both"/>
      </w:pPr>
    </w:p>
    <w:p w14:paraId="2C541E6E" w14:textId="77777777" w:rsidR="00D15D3E" w:rsidRDefault="00D15D3E" w:rsidP="00D15D3E">
      <w:pPr>
        <w:jc w:val="both"/>
      </w:pPr>
      <w:r>
        <w:t xml:space="preserve">Now go to the </w:t>
      </w:r>
      <w:r w:rsidR="00F44E66">
        <w:t xml:space="preserve">worksheet </w:t>
      </w:r>
      <w:r>
        <w:t xml:space="preserve">tab labeled </w:t>
      </w:r>
      <w:r w:rsidR="00F44E66">
        <w:t>‘EXHIBIT A’ next</w:t>
      </w:r>
      <w:r>
        <w:t>.</w:t>
      </w:r>
    </w:p>
    <w:p w14:paraId="2C541E6F" w14:textId="77777777" w:rsidR="00D15D3E" w:rsidRDefault="00D15D3E" w:rsidP="00D15D3E">
      <w:pPr>
        <w:jc w:val="both"/>
      </w:pPr>
    </w:p>
    <w:p w14:paraId="2C541E70" w14:textId="77777777" w:rsidR="00F44E66" w:rsidRPr="00F44E66" w:rsidRDefault="00F44E66" w:rsidP="00D15D3E">
      <w:pPr>
        <w:jc w:val="both"/>
        <w:rPr>
          <w:b/>
        </w:rPr>
      </w:pPr>
      <w:r>
        <w:rPr>
          <w:b/>
        </w:rPr>
        <w:t>‘</w:t>
      </w:r>
      <w:r w:rsidR="00D15D3E" w:rsidRPr="00F44E66">
        <w:rPr>
          <w:b/>
        </w:rPr>
        <w:t>E</w:t>
      </w:r>
      <w:r>
        <w:rPr>
          <w:b/>
        </w:rPr>
        <w:t>XHIBIT A’ worksheet tab:</w:t>
      </w:r>
    </w:p>
    <w:p w14:paraId="2C541E71" w14:textId="77777777" w:rsidR="00F44E66" w:rsidRPr="00F44E66" w:rsidRDefault="00F44E66" w:rsidP="00D15D3E">
      <w:pPr>
        <w:jc w:val="both"/>
      </w:pPr>
    </w:p>
    <w:p w14:paraId="2C541E72" w14:textId="77777777" w:rsidR="00D15D3E" w:rsidRPr="00D23CB2" w:rsidRDefault="00D15D3E" w:rsidP="00F44E66">
      <w:pPr>
        <w:pStyle w:val="Heading2"/>
      </w:pPr>
      <w:r w:rsidRPr="00D23CB2">
        <w:t>Page 11:</w:t>
      </w:r>
    </w:p>
    <w:p w14:paraId="2C541E73" w14:textId="77777777" w:rsidR="00D15D3E" w:rsidRDefault="00D15D3E" w:rsidP="00D15D3E">
      <w:pPr>
        <w:jc w:val="both"/>
      </w:pPr>
    </w:p>
    <w:p w14:paraId="2C541E74" w14:textId="77777777" w:rsidR="00D15D3E" w:rsidRDefault="00D15D3E" w:rsidP="00D15D3E">
      <w:pPr>
        <w:jc w:val="both"/>
      </w:pPr>
      <w:r>
        <w:t xml:space="preserve">You do not have to complete this exhibit if Line 2 </w:t>
      </w:r>
      <w:r w:rsidR="00DB5699">
        <w:t xml:space="preserve">(Qualified Basis Calculation) </w:t>
      </w:r>
      <w:r>
        <w:t xml:space="preserve">of the Summary </w:t>
      </w:r>
      <w:r w:rsidR="00DB5699">
        <w:t xml:space="preserve">section </w:t>
      </w:r>
      <w:r>
        <w:t>on page 10 (</w:t>
      </w:r>
      <w:r w:rsidR="00F44E66">
        <w:t xml:space="preserve">‘CREDIT CALC.’ worksheet </w:t>
      </w:r>
      <w:r>
        <w:t xml:space="preserve">tab) is the lowest amount of the three entries.  Otherwise, you will have to enter a statement similar to the following (this is the case where Line 1 figure is the lowest of the three):  </w:t>
      </w:r>
      <w:r w:rsidR="00F62B98">
        <w:t>“</w:t>
      </w:r>
      <w:r>
        <w:t>On Exhibit C, the eligible basis shown is a lesser amount than the actual eligible basis.  The eligible basis was decreased so the housing credit calculation</w:t>
      </w:r>
      <w:r w:rsidR="00F62B98">
        <w:t>’</w:t>
      </w:r>
      <w:r>
        <w:t xml:space="preserve">s result would equal the amount allocated to the </w:t>
      </w:r>
      <w:r w:rsidR="00F44E66">
        <w:t xml:space="preserve">HC </w:t>
      </w:r>
      <w:r>
        <w:t>Development by the Corporation.</w:t>
      </w:r>
      <w:r w:rsidR="00F62B98">
        <w:t>”</w:t>
      </w:r>
      <w:r>
        <w:t xml:space="preserve">  When the Gap </w:t>
      </w:r>
      <w:r>
        <w:lastRenderedPageBreak/>
        <w:t xml:space="preserve">Calculation results in the housing credit amount to be allocated, then a similar statement as the </w:t>
      </w:r>
      <w:r w:rsidR="00C00E9F">
        <w:t>preceding (or that outlined above)</w:t>
      </w:r>
      <w:r>
        <w:t xml:space="preserve"> needs to be typed in.</w:t>
      </w:r>
    </w:p>
    <w:p w14:paraId="2C541E75" w14:textId="77777777" w:rsidR="00D15D3E" w:rsidRDefault="00D15D3E" w:rsidP="00D15D3E">
      <w:pPr>
        <w:jc w:val="both"/>
      </w:pPr>
    </w:p>
    <w:p w14:paraId="2C541E76" w14:textId="77777777" w:rsidR="00D15D3E" w:rsidRDefault="00D15D3E" w:rsidP="00D15D3E">
      <w:pPr>
        <w:jc w:val="both"/>
      </w:pPr>
      <w:r>
        <w:t>Additionally, please type in any other useful information or clarification.</w:t>
      </w:r>
    </w:p>
    <w:p w14:paraId="2C541E77" w14:textId="77777777" w:rsidR="00D15D3E" w:rsidRDefault="00D15D3E" w:rsidP="00D15D3E">
      <w:pPr>
        <w:jc w:val="both"/>
      </w:pPr>
    </w:p>
    <w:p w14:paraId="2C541E78" w14:textId="77777777" w:rsidR="00D15D3E" w:rsidRDefault="00D15D3E" w:rsidP="00D15D3E">
      <w:pPr>
        <w:jc w:val="both"/>
      </w:pPr>
      <w:r>
        <w:t xml:space="preserve">When finished with </w:t>
      </w:r>
      <w:r w:rsidR="00DB5699">
        <w:t>‘</w:t>
      </w:r>
      <w:r>
        <w:t>E</w:t>
      </w:r>
      <w:r w:rsidR="00DB5699">
        <w:t>XHIBIT</w:t>
      </w:r>
      <w:r>
        <w:t xml:space="preserve"> A</w:t>
      </w:r>
      <w:r w:rsidR="00DB5699">
        <w:t>’</w:t>
      </w:r>
      <w:r>
        <w:t xml:space="preserve"> go to the </w:t>
      </w:r>
      <w:r w:rsidR="00DB5699">
        <w:t xml:space="preserve">worksheet </w:t>
      </w:r>
      <w:r>
        <w:t xml:space="preserve">tab labeled </w:t>
      </w:r>
      <w:r w:rsidR="00DB5699">
        <w:t>‘</w:t>
      </w:r>
      <w:r>
        <w:t>E</w:t>
      </w:r>
      <w:r w:rsidR="00DB5699">
        <w:t>XHIBIT</w:t>
      </w:r>
      <w:r>
        <w:t xml:space="preserve"> B</w:t>
      </w:r>
      <w:r w:rsidR="00DB5699">
        <w:t>’ next</w:t>
      </w:r>
      <w:r>
        <w:t>.</w:t>
      </w:r>
    </w:p>
    <w:p w14:paraId="2C541E79" w14:textId="77777777" w:rsidR="00D15D3E" w:rsidRDefault="00D15D3E" w:rsidP="00D15D3E">
      <w:pPr>
        <w:jc w:val="both"/>
      </w:pPr>
    </w:p>
    <w:p w14:paraId="2C541E7A" w14:textId="77777777" w:rsidR="00DB5699" w:rsidRPr="00DB5699" w:rsidRDefault="00DB5699" w:rsidP="00D15D3E">
      <w:pPr>
        <w:jc w:val="both"/>
        <w:rPr>
          <w:b/>
        </w:rPr>
      </w:pPr>
      <w:r>
        <w:rPr>
          <w:b/>
        </w:rPr>
        <w:t>‘EXHIBIT B’ worksheet tab:</w:t>
      </w:r>
    </w:p>
    <w:p w14:paraId="2C541E7B" w14:textId="77777777" w:rsidR="00E04FF1" w:rsidRPr="00E04FF1" w:rsidRDefault="00E04FF1" w:rsidP="00DB5699">
      <w:pPr>
        <w:pStyle w:val="Heading2"/>
        <w:rPr>
          <w:b w:val="0"/>
          <w:u w:val="none"/>
        </w:rPr>
      </w:pPr>
    </w:p>
    <w:p w14:paraId="2C541E7C" w14:textId="77777777" w:rsidR="00D15D3E" w:rsidRPr="00D23CB2" w:rsidRDefault="00D15D3E" w:rsidP="00DB5699">
      <w:pPr>
        <w:pStyle w:val="Heading2"/>
      </w:pPr>
      <w:r w:rsidRPr="00D23CB2">
        <w:t>Page 12:</w:t>
      </w:r>
    </w:p>
    <w:p w14:paraId="2C541E7D" w14:textId="77777777" w:rsidR="00D15D3E" w:rsidRDefault="00D15D3E" w:rsidP="00D15D3E">
      <w:pPr>
        <w:jc w:val="both"/>
      </w:pPr>
    </w:p>
    <w:p w14:paraId="2C541E7E" w14:textId="77777777" w:rsidR="00D15D3E" w:rsidRDefault="00D15D3E" w:rsidP="00D15D3E">
      <w:pPr>
        <w:jc w:val="both"/>
      </w:pPr>
      <w:r>
        <w:t>You will notice that the amounts have been automatically transferred from page 1</w:t>
      </w:r>
      <w:r w:rsidR="00DB5699">
        <w:t xml:space="preserve"> (in the ‘COSTS’ worksheet tab)</w:t>
      </w:r>
      <w:r>
        <w:t>.  Enter the appropriate information in the spaces provided.  Use additional sheets of paper if necessary.</w:t>
      </w:r>
    </w:p>
    <w:p w14:paraId="2C541E7F" w14:textId="77777777" w:rsidR="00D15D3E" w:rsidRDefault="00D15D3E" w:rsidP="00D15D3E">
      <w:pPr>
        <w:jc w:val="both"/>
      </w:pPr>
    </w:p>
    <w:p w14:paraId="2C541E80" w14:textId="77777777" w:rsidR="00D15D3E" w:rsidRDefault="00D15D3E" w:rsidP="00D15D3E">
      <w:pPr>
        <w:jc w:val="both"/>
      </w:pPr>
      <w:r>
        <w:t xml:space="preserve">Once completed, go to the </w:t>
      </w:r>
      <w:r w:rsidR="00DB5699">
        <w:t xml:space="preserve">worksheet </w:t>
      </w:r>
      <w:r>
        <w:t xml:space="preserve">tab labeled </w:t>
      </w:r>
      <w:r w:rsidR="00DB5699">
        <w:t>‘EXHIBIT C’ next.</w:t>
      </w:r>
    </w:p>
    <w:p w14:paraId="2C541E81" w14:textId="77777777" w:rsidR="00D15D3E" w:rsidRDefault="00D15D3E" w:rsidP="00D15D3E">
      <w:pPr>
        <w:jc w:val="both"/>
      </w:pPr>
    </w:p>
    <w:p w14:paraId="2C541E82" w14:textId="77777777" w:rsidR="00DB5699" w:rsidRPr="00DB5699" w:rsidRDefault="00DB5699" w:rsidP="00D15D3E">
      <w:pPr>
        <w:jc w:val="both"/>
        <w:rPr>
          <w:b/>
        </w:rPr>
      </w:pPr>
      <w:r>
        <w:rPr>
          <w:b/>
        </w:rPr>
        <w:t xml:space="preserve">‘EXHIBIT C’ </w:t>
      </w:r>
      <w:r w:rsidR="00D274FE">
        <w:rPr>
          <w:b/>
        </w:rPr>
        <w:t xml:space="preserve">and ‘EX. C. ACQUI.’ </w:t>
      </w:r>
      <w:r>
        <w:rPr>
          <w:b/>
        </w:rPr>
        <w:t>worksheet tab</w:t>
      </w:r>
      <w:r w:rsidR="00D274FE">
        <w:rPr>
          <w:b/>
        </w:rPr>
        <w:t>s</w:t>
      </w:r>
      <w:r>
        <w:rPr>
          <w:b/>
        </w:rPr>
        <w:t>:</w:t>
      </w:r>
    </w:p>
    <w:p w14:paraId="2C541E83" w14:textId="77777777" w:rsidR="00DB5699" w:rsidRDefault="00DB5699" w:rsidP="00D15D3E">
      <w:pPr>
        <w:jc w:val="both"/>
        <w:rPr>
          <w:b/>
          <w:u w:val="single"/>
        </w:rPr>
      </w:pPr>
    </w:p>
    <w:p w14:paraId="2C541E84" w14:textId="77777777" w:rsidR="00D15D3E" w:rsidRPr="00D23CB2" w:rsidRDefault="00D15D3E" w:rsidP="00DB5699">
      <w:pPr>
        <w:pStyle w:val="Heading2"/>
      </w:pPr>
      <w:r w:rsidRPr="00D23CB2">
        <w:t>Pages 13 and 14:</w:t>
      </w:r>
    </w:p>
    <w:p w14:paraId="2C541E85" w14:textId="77777777" w:rsidR="00D15D3E" w:rsidRDefault="00D15D3E" w:rsidP="00D15D3E">
      <w:pPr>
        <w:jc w:val="both"/>
      </w:pPr>
    </w:p>
    <w:p w14:paraId="2C541E86" w14:textId="77777777" w:rsidR="00D15D3E" w:rsidRDefault="00D15D3E" w:rsidP="00D15D3E">
      <w:pPr>
        <w:jc w:val="both"/>
      </w:pPr>
      <w:r>
        <w:t xml:space="preserve">Enter the </w:t>
      </w:r>
      <w:r w:rsidR="00D274FE">
        <w:t xml:space="preserve">HC </w:t>
      </w:r>
      <w:r>
        <w:t>Development’s address in the space provided.</w:t>
      </w:r>
    </w:p>
    <w:p w14:paraId="2C541E87" w14:textId="77777777" w:rsidR="00D15D3E" w:rsidRDefault="00D15D3E" w:rsidP="00D15D3E">
      <w:pPr>
        <w:jc w:val="both"/>
      </w:pPr>
    </w:p>
    <w:p w14:paraId="2C541E88" w14:textId="77777777" w:rsidR="00D15D3E" w:rsidRDefault="00D15D3E" w:rsidP="00D15D3E">
      <w:pPr>
        <w:jc w:val="both"/>
      </w:pPr>
      <w:r>
        <w:t xml:space="preserve">All other applicable data, except Building Identification Numbers, will be automatically entered based on your previous input on other worksheets.  If the </w:t>
      </w:r>
      <w:r w:rsidR="00D274FE">
        <w:t xml:space="preserve">HC </w:t>
      </w:r>
      <w:r>
        <w:t xml:space="preserve">Development involved acquisition, the </w:t>
      </w:r>
      <w:r w:rsidR="00D274FE">
        <w:t xml:space="preserve">‘EX. C. ACQUI.’ </w:t>
      </w:r>
      <w:r>
        <w:t xml:space="preserve">worksheet </w:t>
      </w:r>
      <w:r w:rsidR="00D274FE">
        <w:t xml:space="preserve">tab </w:t>
      </w:r>
      <w:r>
        <w:t xml:space="preserve">will be automatically completed.  You may enter the Building Identification Number (BIN), if you wish or leave it for the Corporation to insert.  You can obtain the BIN from Exhibit A of the </w:t>
      </w:r>
      <w:r w:rsidR="00C143C2">
        <w:t xml:space="preserve">HC </w:t>
      </w:r>
      <w:r>
        <w:t>Development</w:t>
      </w:r>
      <w:r w:rsidR="00F62B98">
        <w:t>’</w:t>
      </w:r>
      <w:r>
        <w:t>s Carryover Allocation Agreement.  Please ensure</w:t>
      </w:r>
      <w:r w:rsidR="00BA66B2">
        <w:t xml:space="preserve"> that</w:t>
      </w:r>
      <w:r>
        <w:t xml:space="preserve"> the BIN entered for a building matches the same BIN and building on Exhibit A of the Carryover Allocation Agreement.</w:t>
      </w:r>
    </w:p>
    <w:p w14:paraId="2C541E89" w14:textId="77777777" w:rsidR="00D15D3E" w:rsidRDefault="00D15D3E" w:rsidP="00D15D3E">
      <w:pPr>
        <w:jc w:val="both"/>
      </w:pPr>
    </w:p>
    <w:p w14:paraId="2C541E8A" w14:textId="77777777" w:rsidR="00D15D3E" w:rsidRDefault="00D15D3E" w:rsidP="00D15D3E">
      <w:pPr>
        <w:jc w:val="both"/>
      </w:pPr>
      <w:r>
        <w:t xml:space="preserve">If the figure listed at Line 2 of the Summary </w:t>
      </w:r>
      <w:r w:rsidR="00D274FE">
        <w:t xml:space="preserve">section </w:t>
      </w:r>
      <w:r>
        <w:t xml:space="preserve">on the </w:t>
      </w:r>
      <w:r w:rsidR="00D274FE">
        <w:t>‘CREDIT CALC.’</w:t>
      </w:r>
      <w:r>
        <w:t xml:space="preserve"> worksheet </w:t>
      </w:r>
      <w:r w:rsidR="00D274FE">
        <w:t xml:space="preserve">tab </w:t>
      </w:r>
      <w:r>
        <w:t xml:space="preserve">is the lowest figure listed, the eligible basis for each of the buildings will match what was entered on the </w:t>
      </w:r>
      <w:r w:rsidR="00D274FE">
        <w:t>‘QUAL. CALC’</w:t>
      </w:r>
      <w:r>
        <w:t xml:space="preserve"> worksheet </w:t>
      </w:r>
      <w:r w:rsidR="00D274FE">
        <w:t xml:space="preserve">tab </w:t>
      </w:r>
      <w:r>
        <w:t xml:space="preserve">for the </w:t>
      </w:r>
      <w:r w:rsidR="00D274FE">
        <w:t>‘EXHIBIT C’</w:t>
      </w:r>
      <w:r>
        <w:t xml:space="preserve"> worksheet </w:t>
      </w:r>
      <w:r w:rsidR="00D274FE">
        <w:t xml:space="preserve">tab </w:t>
      </w:r>
      <w:r>
        <w:t xml:space="preserve">and for the </w:t>
      </w:r>
      <w:r w:rsidR="00D274FE">
        <w:t>‘EX. C. ACQUI.’</w:t>
      </w:r>
      <w:r>
        <w:t xml:space="preserve"> </w:t>
      </w:r>
      <w:r w:rsidR="00D274FE">
        <w:t>w</w:t>
      </w:r>
      <w:r>
        <w:t>orksheet</w:t>
      </w:r>
      <w:r w:rsidR="00D274FE">
        <w:t xml:space="preserve"> tab</w:t>
      </w:r>
      <w:r>
        <w:t xml:space="preserve">, what </w:t>
      </w:r>
      <w:r w:rsidR="00BA66B2">
        <w:t xml:space="preserve">was entered on the </w:t>
      </w:r>
      <w:r w:rsidR="00D274FE">
        <w:t>‘QUAL. ACQU.’</w:t>
      </w:r>
      <w:r w:rsidR="00BA66B2">
        <w:t xml:space="preserve"> </w:t>
      </w:r>
      <w:r w:rsidR="00D274FE">
        <w:t>W</w:t>
      </w:r>
      <w:r>
        <w:t>orksheet</w:t>
      </w:r>
      <w:r w:rsidR="00D274FE">
        <w:t xml:space="preserve"> tab</w:t>
      </w:r>
      <w:r>
        <w:t>.</w:t>
      </w:r>
    </w:p>
    <w:p w14:paraId="2C541E8B" w14:textId="77777777" w:rsidR="00D15D3E" w:rsidRDefault="00D15D3E" w:rsidP="00D15D3E">
      <w:pPr>
        <w:jc w:val="both"/>
      </w:pPr>
    </w:p>
    <w:p w14:paraId="2C541E8C" w14:textId="04D2E1B1" w:rsidR="00D15D3E" w:rsidRDefault="00D15D3E" w:rsidP="00D15D3E">
      <w:pPr>
        <w:jc w:val="both"/>
      </w:pPr>
      <w:r>
        <w:t>If the figure listed at Line 2 of the Summary on the</w:t>
      </w:r>
      <w:r w:rsidR="00D274FE">
        <w:t xml:space="preserve"> ‘CREDIT CALC.’</w:t>
      </w:r>
      <w:r>
        <w:t xml:space="preserve"> worksheet </w:t>
      </w:r>
      <w:r w:rsidR="00D274FE">
        <w:t xml:space="preserve">tab </w:t>
      </w:r>
      <w:r>
        <w:t xml:space="preserve">is not the lowest figure listed, the eligible basis for each of the buildings will have been adjusted downward on a pro rata basis compared to what was listed on the </w:t>
      </w:r>
      <w:r w:rsidR="00D274FE">
        <w:t>‘QUAL. CALC’</w:t>
      </w:r>
      <w:r>
        <w:t xml:space="preserve"> and </w:t>
      </w:r>
      <w:r w:rsidR="00D274FE">
        <w:t>‘QUAL. ACQU.’</w:t>
      </w:r>
      <w:r>
        <w:t xml:space="preserve"> </w:t>
      </w:r>
      <w:r w:rsidR="00D274FE">
        <w:t>w</w:t>
      </w:r>
      <w:r>
        <w:t>orksheet</w:t>
      </w:r>
      <w:r w:rsidR="00D274FE">
        <w:t xml:space="preserve"> tab</w:t>
      </w:r>
      <w:r>
        <w:t xml:space="preserve">s.  For example, if the lowest figure on the Summary </w:t>
      </w:r>
      <w:r w:rsidR="00D274FE">
        <w:t xml:space="preserve">section </w:t>
      </w:r>
      <w:r>
        <w:t xml:space="preserve">is at Line 1 and the figure at Line 1 is 80% of the amount listed at Line 2, the eligible basis of each building entered on the </w:t>
      </w:r>
      <w:r w:rsidR="00D274FE">
        <w:t>‘EXHIBIT C’</w:t>
      </w:r>
      <w:r>
        <w:t xml:space="preserve"> worksheet </w:t>
      </w:r>
      <w:r w:rsidR="00D274FE">
        <w:t xml:space="preserve">tab </w:t>
      </w:r>
      <w:r>
        <w:t xml:space="preserve">and for the </w:t>
      </w:r>
      <w:r w:rsidR="00D274FE">
        <w:t>‘EX. C. ACQUI.’</w:t>
      </w:r>
      <w:r>
        <w:t xml:space="preserve"> worksheet </w:t>
      </w:r>
      <w:r w:rsidR="00D274FE">
        <w:t xml:space="preserve">tab </w:t>
      </w:r>
      <w:r>
        <w:t>will be 80% of the actual eligible basis previously entered on the other worksheets.</w:t>
      </w:r>
    </w:p>
    <w:p w14:paraId="2928EBD7" w14:textId="21EC54D9" w:rsidR="00D07301" w:rsidRDefault="00D07301" w:rsidP="00D15D3E">
      <w:pPr>
        <w:jc w:val="both"/>
      </w:pPr>
    </w:p>
    <w:p w14:paraId="027FD616" w14:textId="63B23E53" w:rsidR="00D07301" w:rsidRDefault="00D07301" w:rsidP="00D15D3E">
      <w:pPr>
        <w:jc w:val="both"/>
      </w:pPr>
      <w:r>
        <w:t>If there are multiple buildings</w:t>
      </w:r>
      <w:r w:rsidR="00511890">
        <w:t xml:space="preserve">, regardless if Line 2 of the Summary on the ‘CREDIT CALC.’ </w:t>
      </w:r>
      <w:r w:rsidR="00511890">
        <w:lastRenderedPageBreak/>
        <w:t xml:space="preserve">worksheet tab is the lowest figure listed, rounding incurred during the determination of the Credit Amount for each building may cause the Total Credit Amount </w:t>
      </w:r>
      <w:r w:rsidR="003C797C">
        <w:t xml:space="preserve">to </w:t>
      </w:r>
      <w:r w:rsidR="00511890">
        <w:t>not match the lowest amount listed in the Summary on the ‘CREDIT CALC.’ worksheet tab.</w:t>
      </w:r>
      <w:r w:rsidR="003C797C">
        <w:t xml:space="preserve">  If this occurs, Eligible Basis can be shifted between buildings, as minimal as possible, in order to adjust the Credit Amount(s).  </w:t>
      </w:r>
      <w:r w:rsidR="00546B26">
        <w:t xml:space="preserve">Just enough Eligible Basis should be adjusted to reach the desired total Credit Amount.  </w:t>
      </w:r>
      <w:r w:rsidR="00170C9E">
        <w:t xml:space="preserve">The amount calculated in cell M48 should be the smallest amount reasonably feasible.  </w:t>
      </w:r>
      <w:r w:rsidR="003C797C">
        <w:t xml:space="preserve">The sum of all shifted Eligible Basis must equal zero.  Multiple buildings may need adjustments to </w:t>
      </w:r>
      <w:r w:rsidR="00546B26">
        <w:t>balance the Eligible Basis and Credit Amount adjustments</w:t>
      </w:r>
      <w:r w:rsidR="00170C9E">
        <w:t xml:space="preserve"> to achieve the desired results</w:t>
      </w:r>
      <w:r w:rsidR="00546B26">
        <w:t>.  The adjustments are subject to approval of the Corporation.</w:t>
      </w:r>
    </w:p>
    <w:p w14:paraId="2C541E8D" w14:textId="77777777" w:rsidR="00D15D3E" w:rsidRDefault="00D15D3E" w:rsidP="00D15D3E">
      <w:pPr>
        <w:jc w:val="both"/>
      </w:pPr>
    </w:p>
    <w:p w14:paraId="2C541E8E" w14:textId="77777777" w:rsidR="00D15D3E" w:rsidRDefault="00D15D3E" w:rsidP="00D15D3E">
      <w:pPr>
        <w:jc w:val="both"/>
      </w:pPr>
      <w:r>
        <w:t xml:space="preserve">Now go to the </w:t>
      </w:r>
      <w:r w:rsidR="00D274FE">
        <w:t xml:space="preserve">worksheet </w:t>
      </w:r>
      <w:r>
        <w:t xml:space="preserve">tab labeled </w:t>
      </w:r>
      <w:r w:rsidR="00D274FE">
        <w:t>‘CERTIFY’ next</w:t>
      </w:r>
      <w:r>
        <w:t>.</w:t>
      </w:r>
    </w:p>
    <w:p w14:paraId="2C541E8F" w14:textId="77777777" w:rsidR="00D15D3E" w:rsidRDefault="00D15D3E" w:rsidP="00D15D3E">
      <w:pPr>
        <w:jc w:val="both"/>
      </w:pPr>
    </w:p>
    <w:p w14:paraId="2C541E90" w14:textId="77777777" w:rsidR="00D274FE" w:rsidRPr="00D274FE" w:rsidRDefault="00D274FE" w:rsidP="00D15D3E">
      <w:pPr>
        <w:jc w:val="both"/>
        <w:rPr>
          <w:b/>
        </w:rPr>
      </w:pPr>
      <w:r w:rsidRPr="00D274FE">
        <w:rPr>
          <w:b/>
        </w:rPr>
        <w:t>‘CERTIFY’ worksheet tab:</w:t>
      </w:r>
    </w:p>
    <w:p w14:paraId="2C541E91" w14:textId="77777777" w:rsidR="00D274FE" w:rsidRPr="00D274FE" w:rsidRDefault="00D274FE" w:rsidP="00D15D3E">
      <w:pPr>
        <w:jc w:val="both"/>
      </w:pPr>
    </w:p>
    <w:p w14:paraId="2C541E92" w14:textId="77777777" w:rsidR="00D15D3E" w:rsidRPr="00D23CB2" w:rsidRDefault="00D15D3E" w:rsidP="00D274FE">
      <w:pPr>
        <w:pStyle w:val="Heading2"/>
      </w:pPr>
      <w:r w:rsidRPr="00D23CB2">
        <w:t>Page 15</w:t>
      </w:r>
      <w:r w:rsidR="00D274FE">
        <w:t xml:space="preserve"> (Final Cost Certification)</w:t>
      </w:r>
      <w:r w:rsidRPr="00D23CB2">
        <w:t>:</w:t>
      </w:r>
    </w:p>
    <w:p w14:paraId="2C541E93" w14:textId="77777777" w:rsidR="00D15D3E" w:rsidRDefault="00D15D3E" w:rsidP="00D15D3E">
      <w:pPr>
        <w:jc w:val="both"/>
      </w:pPr>
    </w:p>
    <w:p w14:paraId="2C541E94" w14:textId="77777777" w:rsidR="00D15D3E" w:rsidRDefault="00D15D3E" w:rsidP="00D15D3E">
      <w:pPr>
        <w:jc w:val="both"/>
      </w:pPr>
      <w:r>
        <w:t>Type in the appropriate word(s) in the spaces provided.  Some of the entries will automatically be entered for you.</w:t>
      </w:r>
    </w:p>
    <w:p w14:paraId="2C541E95" w14:textId="77777777" w:rsidR="00D15D3E" w:rsidRDefault="00D15D3E" w:rsidP="00D15D3E">
      <w:pPr>
        <w:jc w:val="both"/>
      </w:pPr>
    </w:p>
    <w:p w14:paraId="2C541E96" w14:textId="77777777" w:rsidR="00D15D3E" w:rsidRDefault="00D15D3E" w:rsidP="00D15D3E">
      <w:pPr>
        <w:jc w:val="both"/>
      </w:pPr>
      <w:r>
        <w:t xml:space="preserve">Ensure this page </w:t>
      </w:r>
      <w:r w:rsidR="00C00E9F">
        <w:t>is signed by the proper signatories</w:t>
      </w:r>
      <w:r>
        <w:t xml:space="preserve"> and that it is submitted with the original signatures.</w:t>
      </w:r>
    </w:p>
    <w:p w14:paraId="2C541E97" w14:textId="77777777" w:rsidR="00D15D3E" w:rsidRDefault="00D15D3E" w:rsidP="00D15D3E">
      <w:pPr>
        <w:jc w:val="both"/>
      </w:pPr>
    </w:p>
    <w:p w14:paraId="2C541E98" w14:textId="77777777" w:rsidR="00D15D3E" w:rsidRDefault="00D15D3E" w:rsidP="00D15D3E">
      <w:pPr>
        <w:jc w:val="both"/>
      </w:pPr>
      <w:r w:rsidRPr="00D23CB2">
        <w:t xml:space="preserve">Save your work under any file name besides </w:t>
      </w:r>
      <w:r w:rsidR="00041EB1">
        <w:t>“HC Development Final Cost Certification Template</w:t>
      </w:r>
      <w:r w:rsidRPr="00D23CB2">
        <w:t>.</w:t>
      </w:r>
      <w:r w:rsidR="00041EB1">
        <w:t>”</w:t>
      </w:r>
    </w:p>
    <w:p w14:paraId="2C541E99" w14:textId="77777777" w:rsidR="00D15D3E" w:rsidRDefault="00D15D3E" w:rsidP="00D15D3E">
      <w:pPr>
        <w:jc w:val="both"/>
      </w:pPr>
    </w:p>
    <w:p w14:paraId="2C541E9A" w14:textId="77777777" w:rsidR="00D15D3E" w:rsidRDefault="00D15D3E" w:rsidP="00D15D3E">
      <w:pPr>
        <w:jc w:val="both"/>
        <w:rPr>
          <w:b/>
        </w:rPr>
      </w:pPr>
      <w:r>
        <w:rPr>
          <w:b/>
        </w:rPr>
        <w:t>Printing:</w:t>
      </w:r>
    </w:p>
    <w:p w14:paraId="2C541E9B" w14:textId="77777777" w:rsidR="00D15D3E" w:rsidRDefault="00D15D3E" w:rsidP="00D15D3E">
      <w:pPr>
        <w:jc w:val="both"/>
        <w:rPr>
          <w:b/>
        </w:rPr>
      </w:pPr>
    </w:p>
    <w:p w14:paraId="2C541E9C" w14:textId="77777777" w:rsidR="00D15D3E" w:rsidRDefault="00D15D3E" w:rsidP="00D15D3E">
      <w:pPr>
        <w:jc w:val="both"/>
      </w:pPr>
      <w:r>
        <w:t xml:space="preserve">Print each </w:t>
      </w:r>
      <w:r w:rsidR="00D274FE">
        <w:t xml:space="preserve">worksheet </w:t>
      </w:r>
      <w:r>
        <w:t>tab one at a time.</w:t>
      </w:r>
    </w:p>
    <w:p w14:paraId="2C541E9D" w14:textId="77777777" w:rsidR="00D700F1" w:rsidRDefault="00D700F1" w:rsidP="00D15D3E">
      <w:pPr>
        <w:jc w:val="both"/>
        <w:rPr>
          <w:b/>
        </w:rPr>
      </w:pPr>
    </w:p>
    <w:p w14:paraId="2C541ED2" w14:textId="77777777" w:rsidR="00D15D3E" w:rsidRDefault="00D15D3E" w:rsidP="00D15D3E">
      <w:pPr>
        <w:jc w:val="both"/>
      </w:pPr>
    </w:p>
    <w:p w14:paraId="2C541ED3" w14:textId="04617D39" w:rsidR="00D15D3E" w:rsidRDefault="00D15D3E" w:rsidP="00D15D3E">
      <w:pPr>
        <w:jc w:val="both"/>
      </w:pPr>
      <w:r>
        <w:t>If you have any questions or comments, please call Florida Housing at (850) 488-4197.</w:t>
      </w:r>
    </w:p>
    <w:p w14:paraId="1FCE7DDF" w14:textId="77777777" w:rsidR="008C4FF5" w:rsidRDefault="008C4FF5" w:rsidP="00D15D3E">
      <w:pPr>
        <w:jc w:val="both"/>
      </w:pPr>
    </w:p>
    <w:p w14:paraId="016D1BB5" w14:textId="77777777" w:rsidR="008C4FF5" w:rsidRDefault="008C4FF5">
      <w:pPr>
        <w:widowControl/>
      </w:pPr>
      <w:r>
        <w:br w:type="page"/>
      </w:r>
    </w:p>
    <w:p w14:paraId="4F6832CC" w14:textId="77777777" w:rsidR="008C4FF5" w:rsidRPr="008C4FF5" w:rsidRDefault="008C4FF5" w:rsidP="008C4FF5">
      <w:pPr>
        <w:widowControl/>
        <w:jc w:val="center"/>
        <w:rPr>
          <w:snapToGrid/>
          <w:szCs w:val="24"/>
        </w:rPr>
      </w:pPr>
      <w:r w:rsidRPr="008C4FF5">
        <w:rPr>
          <w:b/>
          <w:snapToGrid/>
          <w:szCs w:val="24"/>
        </w:rPr>
        <w:lastRenderedPageBreak/>
        <w:t>FLORIDA HOUSING FINANCE CORPORATION</w:t>
      </w:r>
    </w:p>
    <w:p w14:paraId="6B718D41" w14:textId="77777777" w:rsidR="008C4FF5" w:rsidRPr="008C4FF5" w:rsidRDefault="008C4FF5" w:rsidP="008C4FF5">
      <w:pPr>
        <w:widowControl/>
        <w:jc w:val="center"/>
        <w:rPr>
          <w:b/>
          <w:snapToGrid/>
          <w:szCs w:val="24"/>
        </w:rPr>
      </w:pPr>
      <w:r w:rsidRPr="008C4FF5">
        <w:rPr>
          <w:b/>
          <w:snapToGrid/>
          <w:szCs w:val="24"/>
        </w:rPr>
        <w:t>VERIFICATION OF HOUSING CREDIT INVESTOR INFORMATION</w:t>
      </w:r>
    </w:p>
    <w:p w14:paraId="7E44EBF3" w14:textId="77777777" w:rsidR="008C4FF5" w:rsidRPr="008C4FF5" w:rsidRDefault="008C4FF5" w:rsidP="008C4FF5">
      <w:pPr>
        <w:widowControl/>
        <w:jc w:val="center"/>
        <w:rPr>
          <w:snapToGrid/>
          <w:szCs w:val="24"/>
        </w:rPr>
      </w:pPr>
      <w:r w:rsidRPr="008C4FF5">
        <w:rPr>
          <w:b/>
          <w:snapToGrid/>
          <w:szCs w:val="24"/>
        </w:rPr>
        <w:t>BY A HOUSING CREDIT SYNDICATOR</w:t>
      </w:r>
    </w:p>
    <w:p w14:paraId="351CB480" w14:textId="77777777" w:rsidR="008C4FF5" w:rsidRPr="008C4FF5" w:rsidRDefault="008C4FF5" w:rsidP="008C4FF5">
      <w:pPr>
        <w:widowControl/>
        <w:tabs>
          <w:tab w:val="center" w:pos="4968"/>
          <w:tab w:val="left" w:pos="5040"/>
          <w:tab w:val="left" w:pos="7830"/>
          <w:tab w:val="right" w:pos="9360"/>
        </w:tabs>
        <w:jc w:val="center"/>
        <w:rPr>
          <w:b/>
          <w:snapToGrid/>
          <w:sz w:val="20"/>
        </w:rPr>
      </w:pPr>
    </w:p>
    <w:p w14:paraId="294569A5" w14:textId="77777777" w:rsidR="008C4FF5" w:rsidRPr="008C4FF5" w:rsidRDefault="008C4FF5" w:rsidP="008C4FF5">
      <w:pPr>
        <w:widowControl/>
        <w:tabs>
          <w:tab w:val="left" w:pos="9144"/>
        </w:tabs>
        <w:rPr>
          <w:snapToGrid/>
          <w:sz w:val="22"/>
          <w:szCs w:val="24"/>
        </w:rPr>
      </w:pPr>
    </w:p>
    <w:p w14:paraId="66F29BEE" w14:textId="77777777" w:rsidR="008C4FF5" w:rsidRPr="008C4FF5" w:rsidRDefault="008C4FF5" w:rsidP="008C4FF5">
      <w:pPr>
        <w:widowControl/>
        <w:tabs>
          <w:tab w:val="left" w:pos="9144"/>
        </w:tabs>
        <w:rPr>
          <w:snapToGrid/>
          <w:sz w:val="20"/>
          <w:u w:val="single"/>
        </w:rPr>
      </w:pPr>
      <w:r w:rsidRPr="008C4FF5">
        <w:rPr>
          <w:snapToGrid/>
          <w:sz w:val="20"/>
        </w:rPr>
        <w:t xml:space="preserve">Name of Applicant Entity: </w:t>
      </w:r>
      <w:r w:rsidRPr="008C4FF5">
        <w:rPr>
          <w:snapToGrid/>
          <w:sz w:val="20"/>
          <w:u w:val="single"/>
        </w:rPr>
        <w:tab/>
      </w:r>
    </w:p>
    <w:p w14:paraId="0454F41F" w14:textId="77777777" w:rsidR="008C4FF5" w:rsidRPr="008C4FF5" w:rsidRDefault="008C4FF5" w:rsidP="008C4FF5">
      <w:pPr>
        <w:widowControl/>
        <w:tabs>
          <w:tab w:val="left" w:pos="9144"/>
        </w:tabs>
        <w:rPr>
          <w:snapToGrid/>
          <w:sz w:val="20"/>
        </w:rPr>
      </w:pPr>
    </w:p>
    <w:p w14:paraId="4A260A00" w14:textId="77777777" w:rsidR="008C4FF5" w:rsidRPr="008C4FF5" w:rsidRDefault="008C4FF5" w:rsidP="008C4FF5">
      <w:pPr>
        <w:widowControl/>
        <w:tabs>
          <w:tab w:val="left" w:pos="9144"/>
        </w:tabs>
        <w:rPr>
          <w:snapToGrid/>
          <w:sz w:val="20"/>
          <w:u w:val="single"/>
        </w:rPr>
      </w:pPr>
      <w:r w:rsidRPr="008C4FF5">
        <w:rPr>
          <w:snapToGrid/>
          <w:sz w:val="20"/>
        </w:rPr>
        <w:t xml:space="preserve">Name of Development: </w:t>
      </w:r>
      <w:r w:rsidRPr="008C4FF5">
        <w:rPr>
          <w:snapToGrid/>
          <w:sz w:val="20"/>
          <w:u w:val="single"/>
        </w:rPr>
        <w:tab/>
      </w:r>
    </w:p>
    <w:p w14:paraId="305A7971" w14:textId="77777777" w:rsidR="008C4FF5" w:rsidRPr="008C4FF5" w:rsidRDefault="008C4FF5" w:rsidP="008C4FF5">
      <w:pPr>
        <w:widowControl/>
        <w:tabs>
          <w:tab w:val="left" w:pos="9144"/>
        </w:tabs>
        <w:rPr>
          <w:snapToGrid/>
          <w:sz w:val="20"/>
        </w:rPr>
      </w:pPr>
    </w:p>
    <w:p w14:paraId="19F1BCEB" w14:textId="77777777" w:rsidR="008C4FF5" w:rsidRPr="008C4FF5" w:rsidRDefault="008C4FF5" w:rsidP="008C4FF5">
      <w:pPr>
        <w:widowControl/>
        <w:tabs>
          <w:tab w:val="left" w:pos="9144"/>
        </w:tabs>
        <w:rPr>
          <w:snapToGrid/>
          <w:sz w:val="20"/>
          <w:u w:val="single"/>
        </w:rPr>
      </w:pPr>
      <w:r w:rsidRPr="008C4FF5">
        <w:rPr>
          <w:snapToGrid/>
          <w:sz w:val="20"/>
        </w:rPr>
        <w:t xml:space="preserve">County Location of Development: </w:t>
      </w:r>
      <w:r w:rsidRPr="008C4FF5">
        <w:rPr>
          <w:snapToGrid/>
          <w:sz w:val="20"/>
          <w:u w:val="single"/>
        </w:rPr>
        <w:tab/>
      </w:r>
    </w:p>
    <w:p w14:paraId="69E9472E" w14:textId="77777777" w:rsidR="008C4FF5" w:rsidRPr="008C4FF5" w:rsidRDefault="008C4FF5" w:rsidP="008C4FF5">
      <w:pPr>
        <w:widowControl/>
        <w:tabs>
          <w:tab w:val="left" w:pos="9144"/>
        </w:tabs>
        <w:rPr>
          <w:snapToGrid/>
          <w:sz w:val="18"/>
          <w:szCs w:val="18"/>
        </w:rPr>
      </w:pPr>
    </w:p>
    <w:p w14:paraId="355C9850" w14:textId="77777777" w:rsidR="008C4FF5" w:rsidRPr="008C4FF5" w:rsidRDefault="008C4FF5" w:rsidP="008C4FF5">
      <w:pPr>
        <w:widowControl/>
        <w:tabs>
          <w:tab w:val="left" w:pos="9144"/>
        </w:tabs>
        <w:autoSpaceDE w:val="0"/>
        <w:autoSpaceDN w:val="0"/>
        <w:adjustRightInd w:val="0"/>
        <w:jc w:val="both"/>
        <w:rPr>
          <w:snapToGrid/>
          <w:sz w:val="20"/>
          <w:u w:val="single"/>
        </w:rPr>
      </w:pPr>
      <w:r w:rsidRPr="008C4FF5">
        <w:rPr>
          <w:snapToGrid/>
          <w:sz w:val="20"/>
        </w:rPr>
        <w:t xml:space="preserve">Number of Investors Providing Housing Credit equity to the Applicant: </w:t>
      </w:r>
      <w:r w:rsidRPr="008C4FF5">
        <w:rPr>
          <w:snapToGrid/>
          <w:sz w:val="20"/>
          <w:u w:val="single"/>
        </w:rPr>
        <w:tab/>
      </w:r>
    </w:p>
    <w:p w14:paraId="3C4BFE6B" w14:textId="77777777" w:rsidR="008C4FF5" w:rsidRPr="008C4FF5" w:rsidRDefault="008C4FF5" w:rsidP="008C4FF5">
      <w:pPr>
        <w:widowControl/>
        <w:tabs>
          <w:tab w:val="left" w:pos="9144"/>
        </w:tabs>
        <w:rPr>
          <w:snapToGrid/>
          <w:sz w:val="18"/>
          <w:szCs w:val="18"/>
        </w:rPr>
      </w:pPr>
    </w:p>
    <w:p w14:paraId="4A6C220B" w14:textId="77777777" w:rsidR="008C4FF5" w:rsidRPr="008C4FF5" w:rsidRDefault="008C4FF5" w:rsidP="008C4FF5">
      <w:pPr>
        <w:widowControl/>
        <w:spacing w:before="120" w:after="120"/>
        <w:jc w:val="both"/>
        <w:rPr>
          <w:snapToGrid/>
          <w:sz w:val="20"/>
          <w:szCs w:val="18"/>
        </w:rPr>
      </w:pPr>
      <w:r w:rsidRPr="008C4FF5">
        <w:rPr>
          <w:snapToGrid/>
          <w:sz w:val="20"/>
          <w:szCs w:val="18"/>
        </w:rPr>
        <w:t>For each Investor, provide the requested information in the table below. Multiple forms may be used, if necessary.</w:t>
      </w:r>
    </w:p>
    <w:tbl>
      <w:tblPr>
        <w:tblStyle w:val="TableGrid1"/>
        <w:tblW w:w="0" w:type="auto"/>
        <w:tblLook w:val="04A0" w:firstRow="1" w:lastRow="0" w:firstColumn="1" w:lastColumn="0" w:noHBand="0" w:noVBand="1"/>
      </w:tblPr>
      <w:tblGrid>
        <w:gridCol w:w="2448"/>
        <w:gridCol w:w="2448"/>
        <w:gridCol w:w="2592"/>
        <w:gridCol w:w="1728"/>
      </w:tblGrid>
      <w:tr w:rsidR="008C4FF5" w:rsidRPr="008C4FF5" w14:paraId="678A0AD2" w14:textId="77777777" w:rsidTr="007A7C72">
        <w:tc>
          <w:tcPr>
            <w:tcW w:w="2448" w:type="dxa"/>
            <w:tcBorders>
              <w:top w:val="single" w:sz="8" w:space="0" w:color="auto"/>
              <w:left w:val="single" w:sz="8" w:space="0" w:color="auto"/>
              <w:bottom w:val="single" w:sz="8" w:space="0" w:color="auto"/>
            </w:tcBorders>
            <w:vAlign w:val="bottom"/>
          </w:tcPr>
          <w:p w14:paraId="3162CB4D" w14:textId="77777777" w:rsidR="008C4FF5" w:rsidRPr="008C4FF5" w:rsidRDefault="008C4FF5" w:rsidP="008C4FF5">
            <w:pPr>
              <w:widowControl/>
              <w:spacing w:line="264" w:lineRule="auto"/>
              <w:rPr>
                <w:sz w:val="18"/>
                <w:szCs w:val="18"/>
                <w:vertAlign w:val="superscript"/>
              </w:rPr>
            </w:pPr>
            <w:r w:rsidRPr="008C4FF5">
              <w:rPr>
                <w:sz w:val="18"/>
                <w:szCs w:val="18"/>
              </w:rPr>
              <w:t>Housing Credit Investor</w:t>
            </w:r>
            <w:r w:rsidRPr="008C4FF5">
              <w:rPr>
                <w:sz w:val="18"/>
                <w:szCs w:val="18"/>
                <w:vertAlign w:val="superscript"/>
              </w:rPr>
              <w:t>1</w:t>
            </w:r>
          </w:p>
        </w:tc>
        <w:tc>
          <w:tcPr>
            <w:tcW w:w="2448" w:type="dxa"/>
            <w:tcBorders>
              <w:top w:val="single" w:sz="8" w:space="0" w:color="auto"/>
              <w:bottom w:val="single" w:sz="8" w:space="0" w:color="auto"/>
            </w:tcBorders>
            <w:vAlign w:val="bottom"/>
          </w:tcPr>
          <w:p w14:paraId="361E1181" w14:textId="77777777" w:rsidR="008C4FF5" w:rsidRPr="008C4FF5" w:rsidRDefault="008C4FF5" w:rsidP="008C4FF5">
            <w:pPr>
              <w:widowControl/>
              <w:spacing w:line="264" w:lineRule="auto"/>
              <w:rPr>
                <w:sz w:val="18"/>
                <w:szCs w:val="18"/>
              </w:rPr>
            </w:pPr>
            <w:r w:rsidRPr="008C4FF5">
              <w:rPr>
                <w:sz w:val="18"/>
                <w:szCs w:val="18"/>
              </w:rPr>
              <w:t>Amount of Housing Credit Allocation Purchased</w:t>
            </w:r>
          </w:p>
        </w:tc>
        <w:tc>
          <w:tcPr>
            <w:tcW w:w="2592" w:type="dxa"/>
            <w:tcBorders>
              <w:top w:val="single" w:sz="8" w:space="0" w:color="auto"/>
              <w:bottom w:val="single" w:sz="8" w:space="0" w:color="auto"/>
            </w:tcBorders>
            <w:vAlign w:val="bottom"/>
          </w:tcPr>
          <w:p w14:paraId="3A92551C" w14:textId="77777777" w:rsidR="008C4FF5" w:rsidRPr="008C4FF5" w:rsidRDefault="008C4FF5" w:rsidP="008C4FF5">
            <w:pPr>
              <w:widowControl/>
              <w:spacing w:line="264" w:lineRule="auto"/>
              <w:rPr>
                <w:sz w:val="18"/>
                <w:szCs w:val="18"/>
              </w:rPr>
            </w:pPr>
            <w:r w:rsidRPr="008C4FF5">
              <w:rPr>
                <w:sz w:val="18"/>
                <w:szCs w:val="18"/>
              </w:rPr>
              <w:t>Net Dollar Amount of Funding Passed Along to Applicant as Housing Credit Equity</w:t>
            </w:r>
          </w:p>
        </w:tc>
        <w:tc>
          <w:tcPr>
            <w:tcW w:w="1728" w:type="dxa"/>
            <w:tcBorders>
              <w:top w:val="single" w:sz="8" w:space="0" w:color="auto"/>
              <w:bottom w:val="single" w:sz="8" w:space="0" w:color="auto"/>
              <w:right w:val="single" w:sz="8" w:space="0" w:color="auto"/>
            </w:tcBorders>
            <w:vAlign w:val="bottom"/>
          </w:tcPr>
          <w:p w14:paraId="1AD7E572" w14:textId="77777777" w:rsidR="008C4FF5" w:rsidRPr="008C4FF5" w:rsidRDefault="008C4FF5" w:rsidP="008C4FF5">
            <w:pPr>
              <w:widowControl/>
              <w:spacing w:line="264" w:lineRule="auto"/>
              <w:rPr>
                <w:sz w:val="18"/>
                <w:szCs w:val="18"/>
                <w:vertAlign w:val="superscript"/>
              </w:rPr>
            </w:pPr>
            <w:r w:rsidRPr="008C4FF5">
              <w:rPr>
                <w:sz w:val="18"/>
                <w:szCs w:val="18"/>
              </w:rPr>
              <w:t>Net Price per Housing Credit</w:t>
            </w:r>
            <w:r w:rsidRPr="008C4FF5">
              <w:rPr>
                <w:sz w:val="18"/>
                <w:szCs w:val="18"/>
                <w:vertAlign w:val="superscript"/>
              </w:rPr>
              <w:t>2</w:t>
            </w:r>
          </w:p>
        </w:tc>
      </w:tr>
      <w:tr w:rsidR="008C4FF5" w:rsidRPr="008C4FF5" w14:paraId="32DACDF1" w14:textId="77777777" w:rsidTr="007A7C72">
        <w:tc>
          <w:tcPr>
            <w:tcW w:w="2448" w:type="dxa"/>
            <w:tcBorders>
              <w:top w:val="single" w:sz="8" w:space="0" w:color="auto"/>
              <w:left w:val="single" w:sz="8" w:space="0" w:color="auto"/>
            </w:tcBorders>
            <w:vAlign w:val="center"/>
          </w:tcPr>
          <w:p w14:paraId="35CE1446" w14:textId="77777777" w:rsidR="008C4FF5" w:rsidRPr="008C4FF5" w:rsidRDefault="008C4FF5" w:rsidP="008C4FF5">
            <w:pPr>
              <w:widowControl/>
              <w:spacing w:line="264" w:lineRule="auto"/>
              <w:rPr>
                <w:sz w:val="20"/>
                <w:szCs w:val="18"/>
              </w:rPr>
            </w:pPr>
          </w:p>
        </w:tc>
        <w:tc>
          <w:tcPr>
            <w:tcW w:w="2448" w:type="dxa"/>
            <w:tcBorders>
              <w:top w:val="single" w:sz="8" w:space="0" w:color="auto"/>
            </w:tcBorders>
            <w:vAlign w:val="center"/>
          </w:tcPr>
          <w:p w14:paraId="3DEC902E" w14:textId="77777777" w:rsidR="008C4FF5" w:rsidRPr="008C4FF5" w:rsidRDefault="008C4FF5" w:rsidP="008C4FF5">
            <w:pPr>
              <w:widowControl/>
              <w:spacing w:line="264" w:lineRule="auto"/>
              <w:ind w:right="617"/>
              <w:jc w:val="right"/>
              <w:rPr>
                <w:sz w:val="20"/>
                <w:szCs w:val="18"/>
              </w:rPr>
            </w:pPr>
          </w:p>
        </w:tc>
        <w:tc>
          <w:tcPr>
            <w:tcW w:w="2592" w:type="dxa"/>
            <w:tcBorders>
              <w:top w:val="single" w:sz="8" w:space="0" w:color="auto"/>
            </w:tcBorders>
            <w:vAlign w:val="center"/>
          </w:tcPr>
          <w:p w14:paraId="37640AE1" w14:textId="77777777" w:rsidR="008C4FF5" w:rsidRPr="008C4FF5" w:rsidRDefault="008C4FF5" w:rsidP="008C4FF5">
            <w:pPr>
              <w:widowControl/>
              <w:spacing w:line="264" w:lineRule="auto"/>
              <w:ind w:right="619"/>
              <w:jc w:val="right"/>
              <w:rPr>
                <w:sz w:val="20"/>
                <w:szCs w:val="18"/>
              </w:rPr>
            </w:pPr>
          </w:p>
        </w:tc>
        <w:tc>
          <w:tcPr>
            <w:tcW w:w="1728" w:type="dxa"/>
            <w:tcBorders>
              <w:top w:val="single" w:sz="8" w:space="0" w:color="auto"/>
              <w:right w:val="single" w:sz="8" w:space="0" w:color="auto"/>
            </w:tcBorders>
            <w:vAlign w:val="center"/>
          </w:tcPr>
          <w:p w14:paraId="14022F3C" w14:textId="77777777" w:rsidR="008C4FF5" w:rsidRPr="008C4FF5" w:rsidRDefault="008C4FF5" w:rsidP="008C4FF5">
            <w:pPr>
              <w:widowControl/>
              <w:spacing w:line="264" w:lineRule="auto"/>
              <w:ind w:right="480"/>
              <w:jc w:val="right"/>
              <w:rPr>
                <w:sz w:val="20"/>
                <w:szCs w:val="18"/>
              </w:rPr>
            </w:pPr>
          </w:p>
        </w:tc>
      </w:tr>
      <w:tr w:rsidR="008C4FF5" w:rsidRPr="008C4FF5" w14:paraId="4322C8BE" w14:textId="77777777" w:rsidTr="007A7C72">
        <w:tc>
          <w:tcPr>
            <w:tcW w:w="2448" w:type="dxa"/>
            <w:tcBorders>
              <w:left w:val="single" w:sz="8" w:space="0" w:color="auto"/>
            </w:tcBorders>
            <w:vAlign w:val="center"/>
          </w:tcPr>
          <w:p w14:paraId="0F1B526C" w14:textId="77777777" w:rsidR="008C4FF5" w:rsidRPr="008C4FF5" w:rsidRDefault="008C4FF5" w:rsidP="008C4FF5">
            <w:pPr>
              <w:widowControl/>
              <w:spacing w:line="264" w:lineRule="auto"/>
              <w:rPr>
                <w:sz w:val="20"/>
                <w:szCs w:val="18"/>
              </w:rPr>
            </w:pPr>
          </w:p>
        </w:tc>
        <w:tc>
          <w:tcPr>
            <w:tcW w:w="2448" w:type="dxa"/>
            <w:vAlign w:val="center"/>
          </w:tcPr>
          <w:p w14:paraId="2635B1BB"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74F02B1F"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3CB33C72" w14:textId="77777777" w:rsidR="008C4FF5" w:rsidRPr="008C4FF5" w:rsidRDefault="008C4FF5" w:rsidP="008C4FF5">
            <w:pPr>
              <w:widowControl/>
              <w:spacing w:line="264" w:lineRule="auto"/>
              <w:ind w:right="480"/>
              <w:jc w:val="right"/>
              <w:rPr>
                <w:sz w:val="20"/>
                <w:szCs w:val="18"/>
              </w:rPr>
            </w:pPr>
          </w:p>
        </w:tc>
      </w:tr>
      <w:tr w:rsidR="008C4FF5" w:rsidRPr="008C4FF5" w14:paraId="351C176A" w14:textId="77777777" w:rsidTr="007A7C72">
        <w:tc>
          <w:tcPr>
            <w:tcW w:w="2448" w:type="dxa"/>
            <w:tcBorders>
              <w:left w:val="single" w:sz="8" w:space="0" w:color="auto"/>
            </w:tcBorders>
            <w:vAlign w:val="center"/>
          </w:tcPr>
          <w:p w14:paraId="287BE702" w14:textId="77777777" w:rsidR="008C4FF5" w:rsidRPr="008C4FF5" w:rsidRDefault="008C4FF5" w:rsidP="008C4FF5">
            <w:pPr>
              <w:widowControl/>
              <w:spacing w:line="264" w:lineRule="auto"/>
              <w:rPr>
                <w:sz w:val="20"/>
                <w:szCs w:val="18"/>
              </w:rPr>
            </w:pPr>
          </w:p>
        </w:tc>
        <w:tc>
          <w:tcPr>
            <w:tcW w:w="2448" w:type="dxa"/>
            <w:vAlign w:val="center"/>
          </w:tcPr>
          <w:p w14:paraId="345A043B"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7C61105D"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32BDC42F" w14:textId="77777777" w:rsidR="008C4FF5" w:rsidRPr="008C4FF5" w:rsidRDefault="008C4FF5" w:rsidP="008C4FF5">
            <w:pPr>
              <w:widowControl/>
              <w:spacing w:line="264" w:lineRule="auto"/>
              <w:ind w:right="480"/>
              <w:jc w:val="right"/>
              <w:rPr>
                <w:sz w:val="20"/>
                <w:szCs w:val="18"/>
              </w:rPr>
            </w:pPr>
          </w:p>
        </w:tc>
      </w:tr>
      <w:tr w:rsidR="008C4FF5" w:rsidRPr="008C4FF5" w14:paraId="5BB9A382" w14:textId="77777777" w:rsidTr="007A7C72">
        <w:tc>
          <w:tcPr>
            <w:tcW w:w="2448" w:type="dxa"/>
            <w:tcBorders>
              <w:left w:val="single" w:sz="8" w:space="0" w:color="auto"/>
            </w:tcBorders>
            <w:vAlign w:val="center"/>
          </w:tcPr>
          <w:p w14:paraId="11BB1D45" w14:textId="77777777" w:rsidR="008C4FF5" w:rsidRPr="008C4FF5" w:rsidRDefault="008C4FF5" w:rsidP="008C4FF5">
            <w:pPr>
              <w:widowControl/>
              <w:spacing w:line="264" w:lineRule="auto"/>
              <w:rPr>
                <w:sz w:val="20"/>
                <w:szCs w:val="18"/>
              </w:rPr>
            </w:pPr>
          </w:p>
        </w:tc>
        <w:tc>
          <w:tcPr>
            <w:tcW w:w="2448" w:type="dxa"/>
            <w:vAlign w:val="center"/>
          </w:tcPr>
          <w:p w14:paraId="525E98C9"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1218441E"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47F9F85B" w14:textId="77777777" w:rsidR="008C4FF5" w:rsidRPr="008C4FF5" w:rsidRDefault="008C4FF5" w:rsidP="008C4FF5">
            <w:pPr>
              <w:widowControl/>
              <w:spacing w:line="264" w:lineRule="auto"/>
              <w:ind w:right="480"/>
              <w:jc w:val="right"/>
              <w:rPr>
                <w:sz w:val="20"/>
                <w:szCs w:val="18"/>
              </w:rPr>
            </w:pPr>
          </w:p>
        </w:tc>
      </w:tr>
      <w:tr w:rsidR="008C4FF5" w:rsidRPr="008C4FF5" w14:paraId="51BF8C8F" w14:textId="77777777" w:rsidTr="007A7C72">
        <w:tc>
          <w:tcPr>
            <w:tcW w:w="2448" w:type="dxa"/>
            <w:tcBorders>
              <w:left w:val="single" w:sz="8" w:space="0" w:color="auto"/>
              <w:bottom w:val="single" w:sz="4" w:space="0" w:color="auto"/>
            </w:tcBorders>
            <w:vAlign w:val="center"/>
          </w:tcPr>
          <w:p w14:paraId="7BC29401" w14:textId="77777777" w:rsidR="008C4FF5" w:rsidRPr="008C4FF5" w:rsidRDefault="008C4FF5" w:rsidP="008C4FF5">
            <w:pPr>
              <w:widowControl/>
              <w:spacing w:line="264" w:lineRule="auto"/>
              <w:rPr>
                <w:sz w:val="20"/>
                <w:szCs w:val="18"/>
              </w:rPr>
            </w:pPr>
          </w:p>
        </w:tc>
        <w:tc>
          <w:tcPr>
            <w:tcW w:w="2448" w:type="dxa"/>
            <w:tcBorders>
              <w:bottom w:val="single" w:sz="4" w:space="0" w:color="auto"/>
            </w:tcBorders>
            <w:vAlign w:val="center"/>
          </w:tcPr>
          <w:p w14:paraId="72B4EC23" w14:textId="77777777" w:rsidR="008C4FF5" w:rsidRPr="008C4FF5" w:rsidRDefault="008C4FF5" w:rsidP="008C4FF5">
            <w:pPr>
              <w:widowControl/>
              <w:spacing w:line="264" w:lineRule="auto"/>
              <w:ind w:right="617"/>
              <w:jc w:val="right"/>
              <w:rPr>
                <w:sz w:val="20"/>
                <w:szCs w:val="18"/>
              </w:rPr>
            </w:pPr>
          </w:p>
        </w:tc>
        <w:tc>
          <w:tcPr>
            <w:tcW w:w="2592" w:type="dxa"/>
            <w:tcBorders>
              <w:bottom w:val="single" w:sz="4" w:space="0" w:color="auto"/>
            </w:tcBorders>
            <w:vAlign w:val="center"/>
          </w:tcPr>
          <w:p w14:paraId="21D3EBA2" w14:textId="77777777" w:rsidR="008C4FF5" w:rsidRPr="008C4FF5" w:rsidRDefault="008C4FF5" w:rsidP="008C4FF5">
            <w:pPr>
              <w:widowControl/>
              <w:spacing w:line="264" w:lineRule="auto"/>
              <w:ind w:right="619"/>
              <w:jc w:val="right"/>
              <w:rPr>
                <w:sz w:val="20"/>
                <w:szCs w:val="18"/>
              </w:rPr>
            </w:pPr>
          </w:p>
        </w:tc>
        <w:tc>
          <w:tcPr>
            <w:tcW w:w="1728" w:type="dxa"/>
            <w:tcBorders>
              <w:bottom w:val="single" w:sz="4" w:space="0" w:color="auto"/>
              <w:right w:val="single" w:sz="8" w:space="0" w:color="auto"/>
            </w:tcBorders>
            <w:vAlign w:val="center"/>
          </w:tcPr>
          <w:p w14:paraId="5A037580" w14:textId="77777777" w:rsidR="008C4FF5" w:rsidRPr="008C4FF5" w:rsidRDefault="008C4FF5" w:rsidP="008C4FF5">
            <w:pPr>
              <w:widowControl/>
              <w:spacing w:line="264" w:lineRule="auto"/>
              <w:ind w:right="480"/>
              <w:jc w:val="right"/>
              <w:rPr>
                <w:sz w:val="20"/>
                <w:szCs w:val="18"/>
              </w:rPr>
            </w:pPr>
          </w:p>
        </w:tc>
      </w:tr>
      <w:tr w:rsidR="008C4FF5" w:rsidRPr="008C4FF5" w14:paraId="4DD93B86" w14:textId="77777777" w:rsidTr="007A7C72">
        <w:tc>
          <w:tcPr>
            <w:tcW w:w="2448" w:type="dxa"/>
            <w:tcBorders>
              <w:left w:val="single" w:sz="8" w:space="0" w:color="auto"/>
              <w:bottom w:val="double" w:sz="4" w:space="0" w:color="auto"/>
            </w:tcBorders>
            <w:vAlign w:val="center"/>
          </w:tcPr>
          <w:p w14:paraId="3C803AB8" w14:textId="77777777" w:rsidR="008C4FF5" w:rsidRPr="008C4FF5" w:rsidRDefault="008C4FF5" w:rsidP="008C4FF5">
            <w:pPr>
              <w:widowControl/>
              <w:spacing w:line="264" w:lineRule="auto"/>
              <w:rPr>
                <w:sz w:val="20"/>
                <w:szCs w:val="18"/>
              </w:rPr>
            </w:pPr>
          </w:p>
        </w:tc>
        <w:tc>
          <w:tcPr>
            <w:tcW w:w="2448" w:type="dxa"/>
            <w:tcBorders>
              <w:bottom w:val="double" w:sz="4" w:space="0" w:color="auto"/>
            </w:tcBorders>
            <w:vAlign w:val="center"/>
          </w:tcPr>
          <w:p w14:paraId="1E59667C" w14:textId="77777777" w:rsidR="008C4FF5" w:rsidRPr="008C4FF5" w:rsidRDefault="008C4FF5" w:rsidP="008C4FF5">
            <w:pPr>
              <w:widowControl/>
              <w:spacing w:line="264" w:lineRule="auto"/>
              <w:ind w:right="617"/>
              <w:jc w:val="right"/>
              <w:rPr>
                <w:sz w:val="20"/>
                <w:szCs w:val="18"/>
              </w:rPr>
            </w:pPr>
          </w:p>
        </w:tc>
        <w:tc>
          <w:tcPr>
            <w:tcW w:w="2592" w:type="dxa"/>
            <w:tcBorders>
              <w:bottom w:val="double" w:sz="4" w:space="0" w:color="auto"/>
            </w:tcBorders>
            <w:vAlign w:val="center"/>
          </w:tcPr>
          <w:p w14:paraId="66BD5B04" w14:textId="77777777" w:rsidR="008C4FF5" w:rsidRPr="008C4FF5" w:rsidRDefault="008C4FF5" w:rsidP="008C4FF5">
            <w:pPr>
              <w:widowControl/>
              <w:spacing w:line="264" w:lineRule="auto"/>
              <w:ind w:right="619"/>
              <w:jc w:val="right"/>
              <w:rPr>
                <w:sz w:val="20"/>
                <w:szCs w:val="18"/>
              </w:rPr>
            </w:pPr>
          </w:p>
        </w:tc>
        <w:tc>
          <w:tcPr>
            <w:tcW w:w="1728" w:type="dxa"/>
            <w:tcBorders>
              <w:bottom w:val="double" w:sz="4" w:space="0" w:color="auto"/>
              <w:right w:val="single" w:sz="8" w:space="0" w:color="auto"/>
            </w:tcBorders>
            <w:vAlign w:val="center"/>
          </w:tcPr>
          <w:p w14:paraId="09599C98" w14:textId="77777777" w:rsidR="008C4FF5" w:rsidRPr="008C4FF5" w:rsidRDefault="008C4FF5" w:rsidP="008C4FF5">
            <w:pPr>
              <w:widowControl/>
              <w:spacing w:line="264" w:lineRule="auto"/>
              <w:ind w:right="480"/>
              <w:jc w:val="right"/>
              <w:rPr>
                <w:sz w:val="20"/>
                <w:szCs w:val="18"/>
              </w:rPr>
            </w:pPr>
          </w:p>
        </w:tc>
      </w:tr>
      <w:tr w:rsidR="008C4FF5" w:rsidRPr="008C4FF5" w14:paraId="05D827CA" w14:textId="77777777" w:rsidTr="007A7C72">
        <w:tc>
          <w:tcPr>
            <w:tcW w:w="2448" w:type="dxa"/>
            <w:tcBorders>
              <w:top w:val="double" w:sz="4" w:space="0" w:color="auto"/>
              <w:left w:val="single" w:sz="8" w:space="0" w:color="auto"/>
              <w:bottom w:val="single" w:sz="8" w:space="0" w:color="auto"/>
            </w:tcBorders>
            <w:vAlign w:val="center"/>
          </w:tcPr>
          <w:p w14:paraId="21CD6863" w14:textId="77777777" w:rsidR="008C4FF5" w:rsidRPr="008C4FF5" w:rsidRDefault="008C4FF5" w:rsidP="008C4FF5">
            <w:pPr>
              <w:widowControl/>
              <w:spacing w:line="264" w:lineRule="auto"/>
              <w:rPr>
                <w:sz w:val="20"/>
                <w:szCs w:val="18"/>
              </w:rPr>
            </w:pPr>
            <w:r w:rsidRPr="008C4FF5">
              <w:rPr>
                <w:sz w:val="20"/>
                <w:szCs w:val="18"/>
              </w:rPr>
              <w:t>TOTALS</w:t>
            </w:r>
          </w:p>
        </w:tc>
        <w:tc>
          <w:tcPr>
            <w:tcW w:w="2448" w:type="dxa"/>
            <w:tcBorders>
              <w:top w:val="double" w:sz="4" w:space="0" w:color="auto"/>
              <w:bottom w:val="single" w:sz="8" w:space="0" w:color="auto"/>
            </w:tcBorders>
            <w:vAlign w:val="center"/>
          </w:tcPr>
          <w:p w14:paraId="602A563C" w14:textId="77777777" w:rsidR="008C4FF5" w:rsidRPr="008C4FF5" w:rsidRDefault="008C4FF5" w:rsidP="008C4FF5">
            <w:pPr>
              <w:widowControl/>
              <w:spacing w:line="264" w:lineRule="auto"/>
              <w:ind w:right="617"/>
              <w:jc w:val="right"/>
              <w:rPr>
                <w:sz w:val="20"/>
                <w:szCs w:val="18"/>
              </w:rPr>
            </w:pPr>
          </w:p>
        </w:tc>
        <w:tc>
          <w:tcPr>
            <w:tcW w:w="2592" w:type="dxa"/>
            <w:tcBorders>
              <w:top w:val="double" w:sz="4" w:space="0" w:color="auto"/>
              <w:bottom w:val="single" w:sz="8" w:space="0" w:color="auto"/>
            </w:tcBorders>
            <w:vAlign w:val="center"/>
          </w:tcPr>
          <w:p w14:paraId="533B2572" w14:textId="77777777" w:rsidR="008C4FF5" w:rsidRPr="008C4FF5" w:rsidRDefault="008C4FF5" w:rsidP="008C4FF5">
            <w:pPr>
              <w:widowControl/>
              <w:spacing w:line="264" w:lineRule="auto"/>
              <w:ind w:right="619"/>
              <w:jc w:val="right"/>
              <w:rPr>
                <w:sz w:val="20"/>
                <w:szCs w:val="18"/>
              </w:rPr>
            </w:pPr>
          </w:p>
        </w:tc>
        <w:tc>
          <w:tcPr>
            <w:tcW w:w="1728" w:type="dxa"/>
            <w:tcBorders>
              <w:top w:val="double" w:sz="4" w:space="0" w:color="auto"/>
              <w:bottom w:val="single" w:sz="8" w:space="0" w:color="auto"/>
              <w:right w:val="single" w:sz="8" w:space="0" w:color="auto"/>
            </w:tcBorders>
            <w:vAlign w:val="center"/>
          </w:tcPr>
          <w:p w14:paraId="1F18649A" w14:textId="77777777" w:rsidR="008C4FF5" w:rsidRPr="008C4FF5" w:rsidRDefault="008C4FF5" w:rsidP="008C4FF5">
            <w:pPr>
              <w:widowControl/>
              <w:spacing w:line="264" w:lineRule="auto"/>
              <w:ind w:right="480"/>
              <w:jc w:val="right"/>
              <w:rPr>
                <w:sz w:val="20"/>
                <w:szCs w:val="18"/>
              </w:rPr>
            </w:pPr>
          </w:p>
        </w:tc>
      </w:tr>
    </w:tbl>
    <w:p w14:paraId="507B1A91" w14:textId="77777777" w:rsidR="008C4FF5" w:rsidRPr="008C4FF5" w:rsidRDefault="008C4FF5" w:rsidP="008C4FF5">
      <w:pPr>
        <w:widowControl/>
        <w:spacing w:before="120"/>
        <w:jc w:val="both"/>
        <w:rPr>
          <w:snapToGrid/>
          <w:sz w:val="16"/>
          <w:szCs w:val="18"/>
        </w:rPr>
      </w:pPr>
      <w:r w:rsidRPr="008C4FF5">
        <w:rPr>
          <w:snapToGrid/>
          <w:sz w:val="16"/>
          <w:szCs w:val="18"/>
          <w:vertAlign w:val="superscript"/>
        </w:rPr>
        <w:t>1</w:t>
      </w:r>
      <w:r w:rsidRPr="008C4FF5">
        <w:rPr>
          <w:snapToGrid/>
          <w:sz w:val="16"/>
          <w:szCs w:val="18"/>
        </w:rPr>
        <w:t>The name of the actual investor is optional, but if a name is not used, please use some relevant reference, e.g., First, Second, etc. or Single.</w:t>
      </w:r>
    </w:p>
    <w:p w14:paraId="1DB710A2" w14:textId="77777777" w:rsidR="008C4FF5" w:rsidRPr="008C4FF5" w:rsidRDefault="008C4FF5" w:rsidP="008C4FF5">
      <w:pPr>
        <w:widowControl/>
        <w:spacing w:after="120"/>
        <w:jc w:val="both"/>
        <w:rPr>
          <w:snapToGrid/>
          <w:sz w:val="16"/>
          <w:szCs w:val="18"/>
        </w:rPr>
      </w:pPr>
      <w:r w:rsidRPr="008C4FF5">
        <w:rPr>
          <w:snapToGrid/>
          <w:sz w:val="16"/>
          <w:szCs w:val="18"/>
          <w:vertAlign w:val="superscript"/>
        </w:rPr>
        <w:t>2</w:t>
      </w:r>
      <w:r w:rsidRPr="008C4FF5">
        <w:rPr>
          <w:snapToGrid/>
          <w:sz w:val="16"/>
          <w:szCs w:val="18"/>
        </w:rPr>
        <w:t>It is requested that each price be listed to the nearest one-tenth of a cent, e.g., $0.926.</w:t>
      </w:r>
    </w:p>
    <w:p w14:paraId="1305D62B" w14:textId="77777777" w:rsidR="008C4FF5" w:rsidRPr="008C4FF5" w:rsidRDefault="008C4FF5" w:rsidP="008C4FF5">
      <w:pPr>
        <w:widowControl/>
        <w:spacing w:before="120" w:after="120"/>
        <w:jc w:val="both"/>
        <w:rPr>
          <w:snapToGrid/>
          <w:sz w:val="20"/>
          <w:szCs w:val="18"/>
        </w:rPr>
      </w:pPr>
    </w:p>
    <w:p w14:paraId="61F5F5C1" w14:textId="77777777" w:rsidR="008C4FF5" w:rsidRPr="008C4FF5" w:rsidRDefault="008C4FF5" w:rsidP="008C4FF5">
      <w:pPr>
        <w:widowControl/>
        <w:spacing w:before="120" w:after="120"/>
        <w:jc w:val="both"/>
        <w:rPr>
          <w:snapToGrid/>
          <w:sz w:val="20"/>
          <w:szCs w:val="18"/>
        </w:rPr>
      </w:pPr>
    </w:p>
    <w:p w14:paraId="33E1C78E" w14:textId="77777777" w:rsidR="008C4FF5" w:rsidRPr="008C4FF5" w:rsidRDefault="008C4FF5" w:rsidP="008C4FF5">
      <w:pPr>
        <w:keepNext/>
        <w:widowControl/>
        <w:tabs>
          <w:tab w:val="left" w:pos="3960"/>
          <w:tab w:val="left" w:pos="4680"/>
          <w:tab w:val="left" w:pos="9144"/>
        </w:tabs>
        <w:spacing w:after="120"/>
        <w:outlineLvl w:val="4"/>
        <w:rPr>
          <w:b/>
          <w:snapToGrid/>
          <w:sz w:val="20"/>
        </w:rPr>
      </w:pPr>
    </w:p>
    <w:p w14:paraId="77B14F46" w14:textId="77777777" w:rsidR="008C4FF5" w:rsidRPr="008C4FF5" w:rsidRDefault="008C4FF5" w:rsidP="008C4FF5">
      <w:pPr>
        <w:keepNext/>
        <w:widowControl/>
        <w:tabs>
          <w:tab w:val="left" w:pos="3960"/>
          <w:tab w:val="left" w:pos="4680"/>
          <w:tab w:val="left" w:pos="9144"/>
        </w:tabs>
        <w:spacing w:after="120"/>
        <w:jc w:val="center"/>
        <w:outlineLvl w:val="4"/>
        <w:rPr>
          <w:b/>
          <w:snapToGrid/>
          <w:sz w:val="20"/>
        </w:rPr>
      </w:pPr>
      <w:r w:rsidRPr="008C4FF5">
        <w:rPr>
          <w:b/>
          <w:snapToGrid/>
          <w:sz w:val="20"/>
        </w:rPr>
        <w:t>VERIFICATION</w:t>
      </w:r>
    </w:p>
    <w:p w14:paraId="683B3593" w14:textId="77777777" w:rsidR="008C4FF5" w:rsidRPr="008C4FF5" w:rsidRDefault="008C4FF5" w:rsidP="008C4FF5">
      <w:pPr>
        <w:widowControl/>
        <w:tabs>
          <w:tab w:val="left" w:pos="3960"/>
          <w:tab w:val="left" w:pos="4680"/>
          <w:tab w:val="left" w:pos="9144"/>
        </w:tabs>
        <w:spacing w:after="120"/>
        <w:jc w:val="both"/>
        <w:rPr>
          <w:snapToGrid/>
          <w:sz w:val="18"/>
          <w:szCs w:val="18"/>
        </w:rPr>
      </w:pPr>
      <w:r w:rsidRPr="008C4FF5">
        <w:rPr>
          <w:snapToGrid/>
          <w:sz w:val="18"/>
          <w:szCs w:val="18"/>
        </w:rPr>
        <w:t>I certify that the foregoing information is true and correct.</w:t>
      </w:r>
    </w:p>
    <w:p w14:paraId="42834010" w14:textId="77777777" w:rsidR="008C4FF5" w:rsidRPr="008C4FF5" w:rsidRDefault="008C4FF5" w:rsidP="008C4FF5">
      <w:pPr>
        <w:widowControl/>
        <w:tabs>
          <w:tab w:val="left" w:pos="3960"/>
          <w:tab w:val="left" w:pos="4680"/>
          <w:tab w:val="left" w:pos="9144"/>
        </w:tabs>
        <w:jc w:val="both"/>
        <w:rPr>
          <w:snapToGrid/>
          <w:sz w:val="18"/>
          <w:szCs w:val="18"/>
        </w:rPr>
      </w:pPr>
    </w:p>
    <w:p w14:paraId="403D82B9"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12CCD60A" w14:textId="77777777" w:rsidR="008C4FF5" w:rsidRPr="008C4FF5" w:rsidRDefault="008C4FF5" w:rsidP="008C4FF5">
      <w:pPr>
        <w:widowControl/>
        <w:tabs>
          <w:tab w:val="left" w:pos="3960"/>
          <w:tab w:val="left" w:pos="4680"/>
          <w:tab w:val="left" w:pos="9144"/>
        </w:tabs>
        <w:jc w:val="both"/>
        <w:rPr>
          <w:snapToGrid/>
          <w:sz w:val="18"/>
          <w:szCs w:val="18"/>
        </w:rPr>
      </w:pPr>
      <w:r w:rsidRPr="008C4FF5">
        <w:rPr>
          <w:snapToGrid/>
          <w:sz w:val="18"/>
          <w:szCs w:val="18"/>
        </w:rPr>
        <w:t>Signature</w:t>
      </w:r>
      <w:r w:rsidRPr="008C4FF5">
        <w:rPr>
          <w:snapToGrid/>
          <w:sz w:val="18"/>
          <w:szCs w:val="18"/>
        </w:rPr>
        <w:tab/>
      </w:r>
      <w:r w:rsidRPr="008C4FF5">
        <w:rPr>
          <w:snapToGrid/>
          <w:sz w:val="18"/>
          <w:szCs w:val="18"/>
        </w:rPr>
        <w:tab/>
        <w:t>Name of Syndicator</w:t>
      </w:r>
    </w:p>
    <w:p w14:paraId="573C0783" w14:textId="77777777" w:rsidR="008C4FF5" w:rsidRPr="008C4FF5" w:rsidRDefault="008C4FF5" w:rsidP="008C4FF5">
      <w:pPr>
        <w:widowControl/>
        <w:tabs>
          <w:tab w:val="left" w:pos="3960"/>
          <w:tab w:val="left" w:pos="4680"/>
          <w:tab w:val="left" w:pos="9144"/>
        </w:tabs>
        <w:jc w:val="both"/>
        <w:rPr>
          <w:snapToGrid/>
          <w:sz w:val="18"/>
          <w:szCs w:val="18"/>
        </w:rPr>
      </w:pPr>
    </w:p>
    <w:p w14:paraId="34F90A2D"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5108352A" w14:textId="77777777" w:rsidR="008C4FF5" w:rsidRPr="008C4FF5" w:rsidRDefault="008C4FF5" w:rsidP="008C4FF5">
      <w:pPr>
        <w:widowControl/>
        <w:tabs>
          <w:tab w:val="left" w:pos="3960"/>
          <w:tab w:val="left" w:pos="4680"/>
          <w:tab w:val="left" w:pos="9144"/>
        </w:tabs>
        <w:spacing w:line="312" w:lineRule="auto"/>
        <w:rPr>
          <w:snapToGrid/>
          <w:sz w:val="18"/>
          <w:szCs w:val="18"/>
        </w:rPr>
      </w:pPr>
      <w:r w:rsidRPr="008C4FF5">
        <w:rPr>
          <w:snapToGrid/>
          <w:sz w:val="18"/>
          <w:szCs w:val="18"/>
        </w:rPr>
        <w:t>Print or Type Name</w:t>
      </w:r>
      <w:r w:rsidRPr="008C4FF5">
        <w:rPr>
          <w:snapToGrid/>
          <w:sz w:val="18"/>
          <w:szCs w:val="18"/>
        </w:rPr>
        <w:tab/>
      </w:r>
      <w:r w:rsidRPr="008C4FF5">
        <w:rPr>
          <w:snapToGrid/>
          <w:sz w:val="18"/>
          <w:szCs w:val="18"/>
        </w:rPr>
        <w:tab/>
        <w:t>Address (street address, city, state)</w:t>
      </w:r>
    </w:p>
    <w:p w14:paraId="42EC7DC6" w14:textId="77777777" w:rsidR="008C4FF5" w:rsidRPr="008C4FF5" w:rsidRDefault="008C4FF5" w:rsidP="008C4FF5">
      <w:pPr>
        <w:widowControl/>
        <w:tabs>
          <w:tab w:val="left" w:pos="3960"/>
          <w:tab w:val="left" w:pos="4680"/>
          <w:tab w:val="left" w:pos="9144"/>
        </w:tabs>
        <w:jc w:val="both"/>
        <w:rPr>
          <w:snapToGrid/>
          <w:sz w:val="18"/>
          <w:szCs w:val="18"/>
        </w:rPr>
      </w:pPr>
    </w:p>
    <w:p w14:paraId="05A1F5E4"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3162E0F4" w14:textId="77777777" w:rsidR="008C4FF5" w:rsidRPr="008C4FF5" w:rsidRDefault="008C4FF5" w:rsidP="008C4FF5">
      <w:pPr>
        <w:widowControl/>
        <w:tabs>
          <w:tab w:val="left" w:pos="3960"/>
          <w:tab w:val="left" w:pos="4680"/>
          <w:tab w:val="left" w:pos="9144"/>
        </w:tabs>
        <w:ind w:left="4320" w:hanging="4320"/>
        <w:jc w:val="both"/>
        <w:rPr>
          <w:snapToGrid/>
          <w:sz w:val="18"/>
          <w:szCs w:val="18"/>
        </w:rPr>
      </w:pPr>
      <w:r w:rsidRPr="008C4FF5">
        <w:rPr>
          <w:snapToGrid/>
          <w:sz w:val="18"/>
          <w:szCs w:val="18"/>
        </w:rPr>
        <w:t>Print or Type Title</w:t>
      </w:r>
    </w:p>
    <w:p w14:paraId="395CC22A" w14:textId="77777777" w:rsidR="008C4FF5" w:rsidRPr="008C4FF5" w:rsidRDefault="008C4FF5" w:rsidP="008C4FF5">
      <w:pPr>
        <w:widowControl/>
        <w:tabs>
          <w:tab w:val="left" w:pos="3960"/>
          <w:tab w:val="left" w:pos="4680"/>
          <w:tab w:val="left" w:pos="9144"/>
        </w:tabs>
        <w:jc w:val="both"/>
        <w:rPr>
          <w:snapToGrid/>
          <w:sz w:val="18"/>
          <w:szCs w:val="18"/>
        </w:rPr>
      </w:pPr>
    </w:p>
    <w:p w14:paraId="369190B6"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09696C97" w14:textId="77777777" w:rsidR="008C4FF5" w:rsidRPr="008C4FF5" w:rsidRDefault="008C4FF5" w:rsidP="008C4FF5">
      <w:pPr>
        <w:widowControl/>
        <w:tabs>
          <w:tab w:val="left" w:pos="3960"/>
          <w:tab w:val="left" w:pos="4680"/>
          <w:tab w:val="left" w:pos="9144"/>
        </w:tabs>
        <w:jc w:val="both"/>
        <w:rPr>
          <w:snapToGrid/>
          <w:sz w:val="18"/>
          <w:szCs w:val="18"/>
        </w:rPr>
      </w:pPr>
      <w:r w:rsidRPr="008C4FF5">
        <w:rPr>
          <w:snapToGrid/>
          <w:sz w:val="18"/>
          <w:szCs w:val="18"/>
        </w:rPr>
        <w:t>Date Signed</w:t>
      </w:r>
      <w:r w:rsidRPr="008C4FF5">
        <w:rPr>
          <w:snapToGrid/>
          <w:sz w:val="18"/>
          <w:szCs w:val="18"/>
        </w:rPr>
        <w:tab/>
      </w:r>
      <w:r w:rsidRPr="008C4FF5">
        <w:rPr>
          <w:snapToGrid/>
          <w:sz w:val="18"/>
          <w:szCs w:val="18"/>
        </w:rPr>
        <w:tab/>
        <w:t>Telephone Number (including area code)</w:t>
      </w:r>
    </w:p>
    <w:p w14:paraId="2C77817F" w14:textId="77777777" w:rsidR="008C4FF5" w:rsidRPr="008C4FF5" w:rsidRDefault="008C4FF5" w:rsidP="008C4FF5">
      <w:pPr>
        <w:widowControl/>
        <w:tabs>
          <w:tab w:val="left" w:pos="3960"/>
          <w:tab w:val="left" w:pos="4680"/>
          <w:tab w:val="left" w:pos="9144"/>
        </w:tabs>
        <w:jc w:val="both"/>
        <w:rPr>
          <w:snapToGrid/>
          <w:sz w:val="18"/>
          <w:szCs w:val="18"/>
        </w:rPr>
      </w:pPr>
    </w:p>
    <w:p w14:paraId="7FAFB827"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p>
    <w:p w14:paraId="1338BA44" w14:textId="77777777" w:rsidR="008C4FF5" w:rsidRPr="008C4FF5" w:rsidRDefault="008C4FF5" w:rsidP="008C4FF5">
      <w:pPr>
        <w:widowControl/>
        <w:tabs>
          <w:tab w:val="left" w:pos="3960"/>
          <w:tab w:val="left" w:pos="4680"/>
          <w:tab w:val="left" w:pos="9144"/>
        </w:tabs>
        <w:ind w:left="4320" w:hanging="4320"/>
        <w:jc w:val="both"/>
        <w:rPr>
          <w:snapToGrid/>
          <w:sz w:val="18"/>
          <w:szCs w:val="18"/>
        </w:rPr>
      </w:pPr>
      <w:r w:rsidRPr="008C4FF5">
        <w:rPr>
          <w:snapToGrid/>
          <w:sz w:val="18"/>
          <w:szCs w:val="18"/>
        </w:rPr>
        <w:t>Email Address</w:t>
      </w:r>
    </w:p>
    <w:p w14:paraId="024E6D31" w14:textId="77777777" w:rsidR="008C4FF5" w:rsidRPr="008C4FF5" w:rsidRDefault="008C4FF5" w:rsidP="008C4FF5">
      <w:pPr>
        <w:widowControl/>
        <w:spacing w:after="160" w:line="259" w:lineRule="auto"/>
        <w:rPr>
          <w:snapToGrid/>
          <w:sz w:val="16"/>
          <w:szCs w:val="16"/>
        </w:rPr>
      </w:pPr>
      <w:r w:rsidRPr="008C4FF5">
        <w:rPr>
          <w:snapToGrid/>
          <w:sz w:val="16"/>
          <w:szCs w:val="16"/>
        </w:rPr>
        <w:br w:type="page"/>
      </w:r>
    </w:p>
    <w:p w14:paraId="15BFA3E8" w14:textId="77777777" w:rsidR="008C4FF5" w:rsidRPr="008C4FF5" w:rsidRDefault="008C4FF5" w:rsidP="008C4FF5">
      <w:pPr>
        <w:widowControl/>
        <w:jc w:val="center"/>
        <w:rPr>
          <w:snapToGrid/>
          <w:szCs w:val="24"/>
        </w:rPr>
      </w:pPr>
      <w:r w:rsidRPr="008C4FF5">
        <w:rPr>
          <w:b/>
          <w:snapToGrid/>
          <w:szCs w:val="24"/>
        </w:rPr>
        <w:lastRenderedPageBreak/>
        <w:t>FLORIDA HOUSING FINANCE CORPORATION</w:t>
      </w:r>
    </w:p>
    <w:p w14:paraId="73FFAA1C" w14:textId="77777777" w:rsidR="008C4FF5" w:rsidRPr="008C4FF5" w:rsidRDefault="008C4FF5" w:rsidP="008C4FF5">
      <w:pPr>
        <w:widowControl/>
        <w:jc w:val="center"/>
        <w:rPr>
          <w:b/>
          <w:snapToGrid/>
          <w:szCs w:val="24"/>
        </w:rPr>
      </w:pPr>
      <w:r w:rsidRPr="008C4FF5">
        <w:rPr>
          <w:b/>
          <w:snapToGrid/>
          <w:szCs w:val="24"/>
        </w:rPr>
        <w:t>VERIFICATION OF HOUSING CREDIT INVESTOR INFORMATION</w:t>
      </w:r>
    </w:p>
    <w:p w14:paraId="322DF92C" w14:textId="77777777" w:rsidR="008C4FF5" w:rsidRPr="008C4FF5" w:rsidRDefault="008C4FF5" w:rsidP="008C4FF5">
      <w:pPr>
        <w:widowControl/>
        <w:jc w:val="center"/>
        <w:rPr>
          <w:snapToGrid/>
          <w:szCs w:val="24"/>
        </w:rPr>
      </w:pPr>
      <w:r w:rsidRPr="008C4FF5">
        <w:rPr>
          <w:b/>
          <w:snapToGrid/>
          <w:szCs w:val="24"/>
        </w:rPr>
        <w:t>BY THE APPLICANT WHEN HOUSING CREDITS ARE NOT SYNDICATED</w:t>
      </w:r>
    </w:p>
    <w:p w14:paraId="28BCD059" w14:textId="77777777" w:rsidR="008C4FF5" w:rsidRPr="008C4FF5" w:rsidRDefault="008C4FF5" w:rsidP="008C4FF5">
      <w:pPr>
        <w:widowControl/>
        <w:tabs>
          <w:tab w:val="center" w:pos="4968"/>
          <w:tab w:val="left" w:pos="5040"/>
          <w:tab w:val="left" w:pos="7830"/>
          <w:tab w:val="right" w:pos="9360"/>
        </w:tabs>
        <w:jc w:val="center"/>
        <w:rPr>
          <w:b/>
          <w:snapToGrid/>
          <w:sz w:val="20"/>
        </w:rPr>
      </w:pPr>
    </w:p>
    <w:p w14:paraId="6E91A51F" w14:textId="77777777" w:rsidR="008C4FF5" w:rsidRPr="008C4FF5" w:rsidRDefault="008C4FF5" w:rsidP="008C4FF5">
      <w:pPr>
        <w:widowControl/>
        <w:tabs>
          <w:tab w:val="left" w:pos="9144"/>
        </w:tabs>
        <w:rPr>
          <w:snapToGrid/>
          <w:sz w:val="22"/>
          <w:szCs w:val="24"/>
        </w:rPr>
      </w:pPr>
    </w:p>
    <w:p w14:paraId="64787857" w14:textId="77777777" w:rsidR="008C4FF5" w:rsidRPr="008C4FF5" w:rsidRDefault="008C4FF5" w:rsidP="008C4FF5">
      <w:pPr>
        <w:widowControl/>
        <w:tabs>
          <w:tab w:val="left" w:pos="9144"/>
        </w:tabs>
        <w:rPr>
          <w:snapToGrid/>
          <w:sz w:val="20"/>
          <w:u w:val="single"/>
        </w:rPr>
      </w:pPr>
      <w:r w:rsidRPr="008C4FF5">
        <w:rPr>
          <w:snapToGrid/>
          <w:sz w:val="20"/>
        </w:rPr>
        <w:t xml:space="preserve">Name of Applicant Entity: </w:t>
      </w:r>
      <w:r w:rsidRPr="008C4FF5">
        <w:rPr>
          <w:snapToGrid/>
          <w:sz w:val="20"/>
          <w:u w:val="single"/>
        </w:rPr>
        <w:tab/>
      </w:r>
    </w:p>
    <w:p w14:paraId="7CAD98F6" w14:textId="77777777" w:rsidR="008C4FF5" w:rsidRPr="008C4FF5" w:rsidRDefault="008C4FF5" w:rsidP="008C4FF5">
      <w:pPr>
        <w:widowControl/>
        <w:tabs>
          <w:tab w:val="left" w:pos="9144"/>
        </w:tabs>
        <w:rPr>
          <w:snapToGrid/>
          <w:sz w:val="20"/>
        </w:rPr>
      </w:pPr>
    </w:p>
    <w:p w14:paraId="2AD22322" w14:textId="77777777" w:rsidR="008C4FF5" w:rsidRPr="008C4FF5" w:rsidRDefault="008C4FF5" w:rsidP="008C4FF5">
      <w:pPr>
        <w:widowControl/>
        <w:tabs>
          <w:tab w:val="left" w:pos="9144"/>
        </w:tabs>
        <w:rPr>
          <w:snapToGrid/>
          <w:sz w:val="20"/>
          <w:u w:val="single"/>
        </w:rPr>
      </w:pPr>
      <w:r w:rsidRPr="008C4FF5">
        <w:rPr>
          <w:snapToGrid/>
          <w:sz w:val="20"/>
        </w:rPr>
        <w:t xml:space="preserve">Name of Development: </w:t>
      </w:r>
      <w:r w:rsidRPr="008C4FF5">
        <w:rPr>
          <w:snapToGrid/>
          <w:sz w:val="20"/>
          <w:u w:val="single"/>
        </w:rPr>
        <w:tab/>
      </w:r>
    </w:p>
    <w:p w14:paraId="5A9A9C4D" w14:textId="77777777" w:rsidR="008C4FF5" w:rsidRPr="008C4FF5" w:rsidRDefault="008C4FF5" w:rsidP="008C4FF5">
      <w:pPr>
        <w:widowControl/>
        <w:tabs>
          <w:tab w:val="left" w:pos="9144"/>
        </w:tabs>
        <w:rPr>
          <w:snapToGrid/>
          <w:sz w:val="20"/>
        </w:rPr>
      </w:pPr>
    </w:p>
    <w:p w14:paraId="786B24B7" w14:textId="77777777" w:rsidR="008C4FF5" w:rsidRPr="008C4FF5" w:rsidRDefault="008C4FF5" w:rsidP="008C4FF5">
      <w:pPr>
        <w:widowControl/>
        <w:tabs>
          <w:tab w:val="left" w:pos="9144"/>
        </w:tabs>
        <w:rPr>
          <w:snapToGrid/>
          <w:sz w:val="20"/>
          <w:u w:val="single"/>
        </w:rPr>
      </w:pPr>
      <w:r w:rsidRPr="008C4FF5">
        <w:rPr>
          <w:snapToGrid/>
          <w:sz w:val="20"/>
        </w:rPr>
        <w:t xml:space="preserve">County Location of Development: </w:t>
      </w:r>
      <w:r w:rsidRPr="008C4FF5">
        <w:rPr>
          <w:snapToGrid/>
          <w:sz w:val="20"/>
          <w:u w:val="single"/>
        </w:rPr>
        <w:tab/>
      </w:r>
    </w:p>
    <w:p w14:paraId="416C6C27" w14:textId="77777777" w:rsidR="008C4FF5" w:rsidRPr="008C4FF5" w:rsidRDefault="008C4FF5" w:rsidP="008C4FF5">
      <w:pPr>
        <w:widowControl/>
        <w:tabs>
          <w:tab w:val="left" w:pos="9144"/>
        </w:tabs>
        <w:rPr>
          <w:snapToGrid/>
          <w:sz w:val="18"/>
          <w:szCs w:val="18"/>
        </w:rPr>
      </w:pPr>
    </w:p>
    <w:p w14:paraId="777DEEC1" w14:textId="77777777" w:rsidR="008C4FF5" w:rsidRPr="008C4FF5" w:rsidRDefault="008C4FF5" w:rsidP="008C4FF5">
      <w:pPr>
        <w:widowControl/>
        <w:tabs>
          <w:tab w:val="left" w:pos="9144"/>
        </w:tabs>
        <w:autoSpaceDE w:val="0"/>
        <w:autoSpaceDN w:val="0"/>
        <w:adjustRightInd w:val="0"/>
        <w:jc w:val="both"/>
        <w:rPr>
          <w:snapToGrid/>
          <w:sz w:val="20"/>
          <w:u w:val="single"/>
        </w:rPr>
      </w:pPr>
      <w:r w:rsidRPr="008C4FF5">
        <w:rPr>
          <w:snapToGrid/>
          <w:sz w:val="20"/>
        </w:rPr>
        <w:t xml:space="preserve">Number of Investors Providing Housing Credit equity to the Applicant: </w:t>
      </w:r>
      <w:r w:rsidRPr="008C4FF5">
        <w:rPr>
          <w:snapToGrid/>
          <w:sz w:val="20"/>
          <w:u w:val="single"/>
        </w:rPr>
        <w:tab/>
      </w:r>
    </w:p>
    <w:p w14:paraId="353D531B" w14:textId="77777777" w:rsidR="008C4FF5" w:rsidRPr="008C4FF5" w:rsidRDefault="008C4FF5" w:rsidP="008C4FF5">
      <w:pPr>
        <w:widowControl/>
        <w:tabs>
          <w:tab w:val="left" w:pos="9144"/>
        </w:tabs>
        <w:rPr>
          <w:snapToGrid/>
          <w:sz w:val="18"/>
          <w:szCs w:val="18"/>
        </w:rPr>
      </w:pPr>
    </w:p>
    <w:p w14:paraId="0CAA095B" w14:textId="77777777" w:rsidR="008C4FF5" w:rsidRPr="008C4FF5" w:rsidRDefault="008C4FF5" w:rsidP="008C4FF5">
      <w:pPr>
        <w:widowControl/>
        <w:spacing w:before="120" w:after="120"/>
        <w:jc w:val="both"/>
        <w:rPr>
          <w:snapToGrid/>
          <w:sz w:val="20"/>
          <w:szCs w:val="18"/>
        </w:rPr>
      </w:pPr>
      <w:r w:rsidRPr="008C4FF5">
        <w:rPr>
          <w:snapToGrid/>
          <w:sz w:val="20"/>
          <w:szCs w:val="18"/>
        </w:rPr>
        <w:t>For each Investor, provide the requested information in the table below. Multiple forms may be used, if necessary.</w:t>
      </w:r>
    </w:p>
    <w:tbl>
      <w:tblPr>
        <w:tblStyle w:val="TableGrid1"/>
        <w:tblW w:w="0" w:type="auto"/>
        <w:tblLook w:val="04A0" w:firstRow="1" w:lastRow="0" w:firstColumn="1" w:lastColumn="0" w:noHBand="0" w:noVBand="1"/>
      </w:tblPr>
      <w:tblGrid>
        <w:gridCol w:w="2448"/>
        <w:gridCol w:w="2448"/>
        <w:gridCol w:w="2592"/>
        <w:gridCol w:w="1728"/>
      </w:tblGrid>
      <w:tr w:rsidR="008C4FF5" w:rsidRPr="008C4FF5" w14:paraId="339A7CB1" w14:textId="77777777" w:rsidTr="007A7C72">
        <w:tc>
          <w:tcPr>
            <w:tcW w:w="2448" w:type="dxa"/>
            <w:tcBorders>
              <w:top w:val="single" w:sz="8" w:space="0" w:color="auto"/>
              <w:left w:val="single" w:sz="8" w:space="0" w:color="auto"/>
              <w:bottom w:val="single" w:sz="8" w:space="0" w:color="auto"/>
            </w:tcBorders>
            <w:vAlign w:val="bottom"/>
          </w:tcPr>
          <w:p w14:paraId="723593AA" w14:textId="77777777" w:rsidR="008C4FF5" w:rsidRPr="008C4FF5" w:rsidRDefault="008C4FF5" w:rsidP="008C4FF5">
            <w:pPr>
              <w:widowControl/>
              <w:spacing w:line="264" w:lineRule="auto"/>
              <w:rPr>
                <w:sz w:val="18"/>
                <w:szCs w:val="18"/>
                <w:vertAlign w:val="superscript"/>
              </w:rPr>
            </w:pPr>
            <w:r w:rsidRPr="008C4FF5">
              <w:rPr>
                <w:sz w:val="18"/>
                <w:szCs w:val="18"/>
              </w:rPr>
              <w:t>Housing Credit Investor</w:t>
            </w:r>
            <w:r w:rsidRPr="008C4FF5">
              <w:rPr>
                <w:sz w:val="18"/>
                <w:szCs w:val="18"/>
                <w:vertAlign w:val="superscript"/>
              </w:rPr>
              <w:t>1</w:t>
            </w:r>
          </w:p>
        </w:tc>
        <w:tc>
          <w:tcPr>
            <w:tcW w:w="2448" w:type="dxa"/>
            <w:tcBorders>
              <w:top w:val="single" w:sz="8" w:space="0" w:color="auto"/>
              <w:bottom w:val="single" w:sz="8" w:space="0" w:color="auto"/>
            </w:tcBorders>
            <w:vAlign w:val="bottom"/>
          </w:tcPr>
          <w:p w14:paraId="0C6ED606" w14:textId="77777777" w:rsidR="008C4FF5" w:rsidRPr="008C4FF5" w:rsidRDefault="008C4FF5" w:rsidP="008C4FF5">
            <w:pPr>
              <w:widowControl/>
              <w:spacing w:line="264" w:lineRule="auto"/>
              <w:rPr>
                <w:sz w:val="18"/>
                <w:szCs w:val="18"/>
              </w:rPr>
            </w:pPr>
            <w:r w:rsidRPr="008C4FF5">
              <w:rPr>
                <w:sz w:val="18"/>
                <w:szCs w:val="18"/>
              </w:rPr>
              <w:t>Amount of Housing Credit Allocation Purchased</w:t>
            </w:r>
          </w:p>
        </w:tc>
        <w:tc>
          <w:tcPr>
            <w:tcW w:w="2592" w:type="dxa"/>
            <w:tcBorders>
              <w:top w:val="single" w:sz="8" w:space="0" w:color="auto"/>
              <w:bottom w:val="single" w:sz="8" w:space="0" w:color="auto"/>
            </w:tcBorders>
            <w:vAlign w:val="bottom"/>
          </w:tcPr>
          <w:p w14:paraId="13156200" w14:textId="77777777" w:rsidR="008C4FF5" w:rsidRPr="008C4FF5" w:rsidRDefault="008C4FF5" w:rsidP="008C4FF5">
            <w:pPr>
              <w:widowControl/>
              <w:spacing w:line="264" w:lineRule="auto"/>
              <w:rPr>
                <w:sz w:val="18"/>
                <w:szCs w:val="18"/>
              </w:rPr>
            </w:pPr>
            <w:r w:rsidRPr="008C4FF5">
              <w:rPr>
                <w:sz w:val="18"/>
                <w:szCs w:val="18"/>
              </w:rPr>
              <w:t>Net Dollar Amount of Funding Passed Along to Applicant as Housing Credit Equity</w:t>
            </w:r>
          </w:p>
        </w:tc>
        <w:tc>
          <w:tcPr>
            <w:tcW w:w="1728" w:type="dxa"/>
            <w:tcBorders>
              <w:top w:val="single" w:sz="8" w:space="0" w:color="auto"/>
              <w:bottom w:val="single" w:sz="8" w:space="0" w:color="auto"/>
              <w:right w:val="single" w:sz="8" w:space="0" w:color="auto"/>
            </w:tcBorders>
            <w:vAlign w:val="bottom"/>
          </w:tcPr>
          <w:p w14:paraId="365D47DB" w14:textId="77777777" w:rsidR="008C4FF5" w:rsidRPr="008C4FF5" w:rsidRDefault="008C4FF5" w:rsidP="008C4FF5">
            <w:pPr>
              <w:widowControl/>
              <w:spacing w:line="264" w:lineRule="auto"/>
              <w:rPr>
                <w:sz w:val="18"/>
                <w:szCs w:val="18"/>
                <w:vertAlign w:val="superscript"/>
              </w:rPr>
            </w:pPr>
            <w:r w:rsidRPr="008C4FF5">
              <w:rPr>
                <w:sz w:val="18"/>
                <w:szCs w:val="18"/>
              </w:rPr>
              <w:t>Net Price per Housing Credit</w:t>
            </w:r>
            <w:r w:rsidRPr="008C4FF5">
              <w:rPr>
                <w:sz w:val="18"/>
                <w:szCs w:val="18"/>
                <w:vertAlign w:val="superscript"/>
              </w:rPr>
              <w:t>2</w:t>
            </w:r>
          </w:p>
        </w:tc>
      </w:tr>
      <w:tr w:rsidR="008C4FF5" w:rsidRPr="008C4FF5" w14:paraId="33306DA7" w14:textId="77777777" w:rsidTr="007A7C72">
        <w:tc>
          <w:tcPr>
            <w:tcW w:w="2448" w:type="dxa"/>
            <w:tcBorders>
              <w:top w:val="single" w:sz="8" w:space="0" w:color="auto"/>
              <w:left w:val="single" w:sz="8" w:space="0" w:color="auto"/>
            </w:tcBorders>
            <w:vAlign w:val="center"/>
          </w:tcPr>
          <w:p w14:paraId="48AE6DDD" w14:textId="77777777" w:rsidR="008C4FF5" w:rsidRPr="008C4FF5" w:rsidRDefault="008C4FF5" w:rsidP="008C4FF5">
            <w:pPr>
              <w:widowControl/>
              <w:spacing w:line="264" w:lineRule="auto"/>
              <w:rPr>
                <w:sz w:val="20"/>
                <w:szCs w:val="18"/>
              </w:rPr>
            </w:pPr>
          </w:p>
        </w:tc>
        <w:tc>
          <w:tcPr>
            <w:tcW w:w="2448" w:type="dxa"/>
            <w:tcBorders>
              <w:top w:val="single" w:sz="8" w:space="0" w:color="auto"/>
            </w:tcBorders>
            <w:vAlign w:val="center"/>
          </w:tcPr>
          <w:p w14:paraId="66B98FC6" w14:textId="77777777" w:rsidR="008C4FF5" w:rsidRPr="008C4FF5" w:rsidRDefault="008C4FF5" w:rsidP="008C4FF5">
            <w:pPr>
              <w:widowControl/>
              <w:spacing w:line="264" w:lineRule="auto"/>
              <w:ind w:right="617"/>
              <w:jc w:val="right"/>
              <w:rPr>
                <w:sz w:val="20"/>
                <w:szCs w:val="18"/>
              </w:rPr>
            </w:pPr>
          </w:p>
        </w:tc>
        <w:tc>
          <w:tcPr>
            <w:tcW w:w="2592" w:type="dxa"/>
            <w:tcBorders>
              <w:top w:val="single" w:sz="8" w:space="0" w:color="auto"/>
            </w:tcBorders>
            <w:vAlign w:val="center"/>
          </w:tcPr>
          <w:p w14:paraId="77CD8C9F" w14:textId="77777777" w:rsidR="008C4FF5" w:rsidRPr="008C4FF5" w:rsidRDefault="008C4FF5" w:rsidP="008C4FF5">
            <w:pPr>
              <w:widowControl/>
              <w:spacing w:line="264" w:lineRule="auto"/>
              <w:ind w:right="619"/>
              <w:jc w:val="right"/>
              <w:rPr>
                <w:sz w:val="20"/>
                <w:szCs w:val="18"/>
              </w:rPr>
            </w:pPr>
          </w:p>
        </w:tc>
        <w:tc>
          <w:tcPr>
            <w:tcW w:w="1728" w:type="dxa"/>
            <w:tcBorders>
              <w:top w:val="single" w:sz="8" w:space="0" w:color="auto"/>
              <w:right w:val="single" w:sz="8" w:space="0" w:color="auto"/>
            </w:tcBorders>
            <w:vAlign w:val="center"/>
          </w:tcPr>
          <w:p w14:paraId="2398ACF8" w14:textId="77777777" w:rsidR="008C4FF5" w:rsidRPr="008C4FF5" w:rsidRDefault="008C4FF5" w:rsidP="008C4FF5">
            <w:pPr>
              <w:widowControl/>
              <w:spacing w:line="264" w:lineRule="auto"/>
              <w:ind w:right="480"/>
              <w:jc w:val="right"/>
              <w:rPr>
                <w:sz w:val="20"/>
                <w:szCs w:val="18"/>
              </w:rPr>
            </w:pPr>
          </w:p>
        </w:tc>
      </w:tr>
      <w:tr w:rsidR="008C4FF5" w:rsidRPr="008C4FF5" w14:paraId="01302419" w14:textId="77777777" w:rsidTr="007A7C72">
        <w:tc>
          <w:tcPr>
            <w:tcW w:w="2448" w:type="dxa"/>
            <w:tcBorders>
              <w:left w:val="single" w:sz="8" w:space="0" w:color="auto"/>
            </w:tcBorders>
            <w:vAlign w:val="center"/>
          </w:tcPr>
          <w:p w14:paraId="63EB650D" w14:textId="77777777" w:rsidR="008C4FF5" w:rsidRPr="008C4FF5" w:rsidRDefault="008C4FF5" w:rsidP="008C4FF5">
            <w:pPr>
              <w:widowControl/>
              <w:spacing w:line="264" w:lineRule="auto"/>
              <w:rPr>
                <w:sz w:val="20"/>
                <w:szCs w:val="18"/>
              </w:rPr>
            </w:pPr>
          </w:p>
        </w:tc>
        <w:tc>
          <w:tcPr>
            <w:tcW w:w="2448" w:type="dxa"/>
            <w:vAlign w:val="center"/>
          </w:tcPr>
          <w:p w14:paraId="58908534"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3B5301CB"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A78A3C8" w14:textId="77777777" w:rsidR="008C4FF5" w:rsidRPr="008C4FF5" w:rsidRDefault="008C4FF5" w:rsidP="008C4FF5">
            <w:pPr>
              <w:widowControl/>
              <w:spacing w:line="264" w:lineRule="auto"/>
              <w:ind w:right="480"/>
              <w:jc w:val="right"/>
              <w:rPr>
                <w:sz w:val="20"/>
                <w:szCs w:val="18"/>
              </w:rPr>
            </w:pPr>
          </w:p>
        </w:tc>
      </w:tr>
      <w:tr w:rsidR="008C4FF5" w:rsidRPr="008C4FF5" w14:paraId="036A6842" w14:textId="77777777" w:rsidTr="007A7C72">
        <w:tc>
          <w:tcPr>
            <w:tcW w:w="2448" w:type="dxa"/>
            <w:tcBorders>
              <w:left w:val="single" w:sz="8" w:space="0" w:color="auto"/>
            </w:tcBorders>
            <w:vAlign w:val="center"/>
          </w:tcPr>
          <w:p w14:paraId="2EE5910D" w14:textId="77777777" w:rsidR="008C4FF5" w:rsidRPr="008C4FF5" w:rsidRDefault="008C4FF5" w:rsidP="008C4FF5">
            <w:pPr>
              <w:widowControl/>
              <w:spacing w:line="264" w:lineRule="auto"/>
              <w:rPr>
                <w:sz w:val="20"/>
                <w:szCs w:val="18"/>
              </w:rPr>
            </w:pPr>
          </w:p>
        </w:tc>
        <w:tc>
          <w:tcPr>
            <w:tcW w:w="2448" w:type="dxa"/>
            <w:vAlign w:val="center"/>
          </w:tcPr>
          <w:p w14:paraId="37FA5B84"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1A95BA59"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D1AACF7" w14:textId="77777777" w:rsidR="008C4FF5" w:rsidRPr="008C4FF5" w:rsidRDefault="008C4FF5" w:rsidP="008C4FF5">
            <w:pPr>
              <w:widowControl/>
              <w:spacing w:line="264" w:lineRule="auto"/>
              <w:ind w:right="480"/>
              <w:jc w:val="right"/>
              <w:rPr>
                <w:sz w:val="20"/>
                <w:szCs w:val="18"/>
              </w:rPr>
            </w:pPr>
          </w:p>
        </w:tc>
      </w:tr>
      <w:tr w:rsidR="008C4FF5" w:rsidRPr="008C4FF5" w14:paraId="08C02A34" w14:textId="77777777" w:rsidTr="007A7C72">
        <w:tc>
          <w:tcPr>
            <w:tcW w:w="2448" w:type="dxa"/>
            <w:tcBorders>
              <w:left w:val="single" w:sz="8" w:space="0" w:color="auto"/>
            </w:tcBorders>
            <w:vAlign w:val="center"/>
          </w:tcPr>
          <w:p w14:paraId="242E6E71" w14:textId="77777777" w:rsidR="008C4FF5" w:rsidRPr="008C4FF5" w:rsidRDefault="008C4FF5" w:rsidP="008C4FF5">
            <w:pPr>
              <w:widowControl/>
              <w:spacing w:line="264" w:lineRule="auto"/>
              <w:rPr>
                <w:sz w:val="20"/>
                <w:szCs w:val="18"/>
              </w:rPr>
            </w:pPr>
          </w:p>
        </w:tc>
        <w:tc>
          <w:tcPr>
            <w:tcW w:w="2448" w:type="dxa"/>
            <w:vAlign w:val="center"/>
          </w:tcPr>
          <w:p w14:paraId="244F9CF3" w14:textId="77777777" w:rsidR="008C4FF5" w:rsidRPr="008C4FF5" w:rsidRDefault="008C4FF5" w:rsidP="008C4FF5">
            <w:pPr>
              <w:widowControl/>
              <w:spacing w:line="264" w:lineRule="auto"/>
              <w:ind w:right="617"/>
              <w:jc w:val="right"/>
              <w:rPr>
                <w:sz w:val="20"/>
                <w:szCs w:val="18"/>
              </w:rPr>
            </w:pPr>
          </w:p>
        </w:tc>
        <w:tc>
          <w:tcPr>
            <w:tcW w:w="2592" w:type="dxa"/>
            <w:vAlign w:val="center"/>
          </w:tcPr>
          <w:p w14:paraId="1D44DD16" w14:textId="77777777" w:rsidR="008C4FF5" w:rsidRPr="008C4FF5" w:rsidRDefault="008C4FF5" w:rsidP="008C4FF5">
            <w:pPr>
              <w:widowControl/>
              <w:spacing w:line="264" w:lineRule="auto"/>
              <w:ind w:right="619"/>
              <w:jc w:val="right"/>
              <w:rPr>
                <w:sz w:val="20"/>
                <w:szCs w:val="18"/>
              </w:rPr>
            </w:pPr>
          </w:p>
        </w:tc>
        <w:tc>
          <w:tcPr>
            <w:tcW w:w="1728" w:type="dxa"/>
            <w:tcBorders>
              <w:right w:val="single" w:sz="8" w:space="0" w:color="auto"/>
            </w:tcBorders>
            <w:vAlign w:val="center"/>
          </w:tcPr>
          <w:p w14:paraId="75E2616B" w14:textId="77777777" w:rsidR="008C4FF5" w:rsidRPr="008C4FF5" w:rsidRDefault="008C4FF5" w:rsidP="008C4FF5">
            <w:pPr>
              <w:widowControl/>
              <w:spacing w:line="264" w:lineRule="auto"/>
              <w:ind w:right="480"/>
              <w:jc w:val="right"/>
              <w:rPr>
                <w:sz w:val="20"/>
                <w:szCs w:val="18"/>
              </w:rPr>
            </w:pPr>
          </w:p>
        </w:tc>
      </w:tr>
      <w:tr w:rsidR="008C4FF5" w:rsidRPr="008C4FF5" w14:paraId="70C466C4" w14:textId="77777777" w:rsidTr="007A7C72">
        <w:tc>
          <w:tcPr>
            <w:tcW w:w="2448" w:type="dxa"/>
            <w:tcBorders>
              <w:left w:val="single" w:sz="8" w:space="0" w:color="auto"/>
              <w:bottom w:val="single" w:sz="4" w:space="0" w:color="auto"/>
            </w:tcBorders>
            <w:vAlign w:val="center"/>
          </w:tcPr>
          <w:p w14:paraId="4F1FC8C2" w14:textId="77777777" w:rsidR="008C4FF5" w:rsidRPr="008C4FF5" w:rsidRDefault="008C4FF5" w:rsidP="008C4FF5">
            <w:pPr>
              <w:widowControl/>
              <w:spacing w:line="264" w:lineRule="auto"/>
              <w:rPr>
                <w:sz w:val="20"/>
                <w:szCs w:val="18"/>
              </w:rPr>
            </w:pPr>
          </w:p>
        </w:tc>
        <w:tc>
          <w:tcPr>
            <w:tcW w:w="2448" w:type="dxa"/>
            <w:tcBorders>
              <w:bottom w:val="single" w:sz="4" w:space="0" w:color="auto"/>
            </w:tcBorders>
            <w:vAlign w:val="center"/>
          </w:tcPr>
          <w:p w14:paraId="11659957" w14:textId="77777777" w:rsidR="008C4FF5" w:rsidRPr="008C4FF5" w:rsidRDefault="008C4FF5" w:rsidP="008C4FF5">
            <w:pPr>
              <w:widowControl/>
              <w:spacing w:line="264" w:lineRule="auto"/>
              <w:ind w:right="617"/>
              <w:jc w:val="right"/>
              <w:rPr>
                <w:sz w:val="20"/>
                <w:szCs w:val="18"/>
              </w:rPr>
            </w:pPr>
          </w:p>
        </w:tc>
        <w:tc>
          <w:tcPr>
            <w:tcW w:w="2592" w:type="dxa"/>
            <w:tcBorders>
              <w:bottom w:val="single" w:sz="4" w:space="0" w:color="auto"/>
            </w:tcBorders>
            <w:vAlign w:val="center"/>
          </w:tcPr>
          <w:p w14:paraId="01B85070" w14:textId="77777777" w:rsidR="008C4FF5" w:rsidRPr="008C4FF5" w:rsidRDefault="008C4FF5" w:rsidP="008C4FF5">
            <w:pPr>
              <w:widowControl/>
              <w:spacing w:line="264" w:lineRule="auto"/>
              <w:ind w:right="619"/>
              <w:jc w:val="right"/>
              <w:rPr>
                <w:sz w:val="20"/>
                <w:szCs w:val="18"/>
              </w:rPr>
            </w:pPr>
          </w:p>
        </w:tc>
        <w:tc>
          <w:tcPr>
            <w:tcW w:w="1728" w:type="dxa"/>
            <w:tcBorders>
              <w:bottom w:val="single" w:sz="4" w:space="0" w:color="auto"/>
              <w:right w:val="single" w:sz="8" w:space="0" w:color="auto"/>
            </w:tcBorders>
            <w:vAlign w:val="center"/>
          </w:tcPr>
          <w:p w14:paraId="16F28426" w14:textId="77777777" w:rsidR="008C4FF5" w:rsidRPr="008C4FF5" w:rsidRDefault="008C4FF5" w:rsidP="008C4FF5">
            <w:pPr>
              <w:widowControl/>
              <w:spacing w:line="264" w:lineRule="auto"/>
              <w:ind w:right="480"/>
              <w:jc w:val="right"/>
              <w:rPr>
                <w:sz w:val="20"/>
                <w:szCs w:val="18"/>
              </w:rPr>
            </w:pPr>
          </w:p>
        </w:tc>
      </w:tr>
      <w:tr w:rsidR="008C4FF5" w:rsidRPr="008C4FF5" w14:paraId="49B91E61" w14:textId="77777777" w:rsidTr="007A7C72">
        <w:tc>
          <w:tcPr>
            <w:tcW w:w="2448" w:type="dxa"/>
            <w:tcBorders>
              <w:left w:val="single" w:sz="8" w:space="0" w:color="auto"/>
              <w:bottom w:val="double" w:sz="4" w:space="0" w:color="auto"/>
            </w:tcBorders>
            <w:vAlign w:val="center"/>
          </w:tcPr>
          <w:p w14:paraId="39A7708E" w14:textId="77777777" w:rsidR="008C4FF5" w:rsidRPr="008C4FF5" w:rsidRDefault="008C4FF5" w:rsidP="008C4FF5">
            <w:pPr>
              <w:widowControl/>
              <w:spacing w:line="264" w:lineRule="auto"/>
              <w:rPr>
                <w:sz w:val="20"/>
                <w:szCs w:val="18"/>
              </w:rPr>
            </w:pPr>
          </w:p>
        </w:tc>
        <w:tc>
          <w:tcPr>
            <w:tcW w:w="2448" w:type="dxa"/>
            <w:tcBorders>
              <w:bottom w:val="double" w:sz="4" w:space="0" w:color="auto"/>
            </w:tcBorders>
            <w:vAlign w:val="center"/>
          </w:tcPr>
          <w:p w14:paraId="6795BB18" w14:textId="77777777" w:rsidR="008C4FF5" w:rsidRPr="008C4FF5" w:rsidRDefault="008C4FF5" w:rsidP="008C4FF5">
            <w:pPr>
              <w:widowControl/>
              <w:spacing w:line="264" w:lineRule="auto"/>
              <w:ind w:right="617"/>
              <w:jc w:val="right"/>
              <w:rPr>
                <w:sz w:val="20"/>
                <w:szCs w:val="18"/>
              </w:rPr>
            </w:pPr>
          </w:p>
        </w:tc>
        <w:tc>
          <w:tcPr>
            <w:tcW w:w="2592" w:type="dxa"/>
            <w:tcBorders>
              <w:bottom w:val="double" w:sz="4" w:space="0" w:color="auto"/>
            </w:tcBorders>
            <w:vAlign w:val="center"/>
          </w:tcPr>
          <w:p w14:paraId="76377ACE" w14:textId="77777777" w:rsidR="008C4FF5" w:rsidRPr="008C4FF5" w:rsidRDefault="008C4FF5" w:rsidP="008C4FF5">
            <w:pPr>
              <w:widowControl/>
              <w:spacing w:line="264" w:lineRule="auto"/>
              <w:ind w:right="619"/>
              <w:jc w:val="right"/>
              <w:rPr>
                <w:sz w:val="20"/>
                <w:szCs w:val="18"/>
              </w:rPr>
            </w:pPr>
          </w:p>
        </w:tc>
        <w:tc>
          <w:tcPr>
            <w:tcW w:w="1728" w:type="dxa"/>
            <w:tcBorders>
              <w:bottom w:val="double" w:sz="4" w:space="0" w:color="auto"/>
              <w:right w:val="single" w:sz="8" w:space="0" w:color="auto"/>
            </w:tcBorders>
            <w:vAlign w:val="center"/>
          </w:tcPr>
          <w:p w14:paraId="496F310A" w14:textId="77777777" w:rsidR="008C4FF5" w:rsidRPr="008C4FF5" w:rsidRDefault="008C4FF5" w:rsidP="008C4FF5">
            <w:pPr>
              <w:widowControl/>
              <w:spacing w:line="264" w:lineRule="auto"/>
              <w:ind w:right="480"/>
              <w:jc w:val="right"/>
              <w:rPr>
                <w:sz w:val="20"/>
                <w:szCs w:val="18"/>
              </w:rPr>
            </w:pPr>
          </w:p>
        </w:tc>
      </w:tr>
      <w:tr w:rsidR="008C4FF5" w:rsidRPr="008C4FF5" w14:paraId="6A1F3520" w14:textId="77777777" w:rsidTr="007A7C72">
        <w:tc>
          <w:tcPr>
            <w:tcW w:w="2448" w:type="dxa"/>
            <w:tcBorders>
              <w:top w:val="double" w:sz="4" w:space="0" w:color="auto"/>
              <w:left w:val="single" w:sz="8" w:space="0" w:color="auto"/>
              <w:bottom w:val="single" w:sz="8" w:space="0" w:color="auto"/>
            </w:tcBorders>
            <w:vAlign w:val="center"/>
          </w:tcPr>
          <w:p w14:paraId="5DCF4F98" w14:textId="77777777" w:rsidR="008C4FF5" w:rsidRPr="008C4FF5" w:rsidRDefault="008C4FF5" w:rsidP="008C4FF5">
            <w:pPr>
              <w:widowControl/>
              <w:spacing w:line="264" w:lineRule="auto"/>
              <w:rPr>
                <w:sz w:val="20"/>
                <w:szCs w:val="18"/>
              </w:rPr>
            </w:pPr>
            <w:r w:rsidRPr="008C4FF5">
              <w:rPr>
                <w:sz w:val="20"/>
                <w:szCs w:val="18"/>
              </w:rPr>
              <w:t>TOTALS</w:t>
            </w:r>
          </w:p>
        </w:tc>
        <w:tc>
          <w:tcPr>
            <w:tcW w:w="2448" w:type="dxa"/>
            <w:tcBorders>
              <w:top w:val="double" w:sz="4" w:space="0" w:color="auto"/>
              <w:bottom w:val="single" w:sz="8" w:space="0" w:color="auto"/>
            </w:tcBorders>
            <w:vAlign w:val="center"/>
          </w:tcPr>
          <w:p w14:paraId="752D6AAF" w14:textId="77777777" w:rsidR="008C4FF5" w:rsidRPr="008C4FF5" w:rsidRDefault="008C4FF5" w:rsidP="008C4FF5">
            <w:pPr>
              <w:widowControl/>
              <w:spacing w:line="264" w:lineRule="auto"/>
              <w:ind w:right="617"/>
              <w:jc w:val="right"/>
              <w:rPr>
                <w:sz w:val="20"/>
                <w:szCs w:val="18"/>
              </w:rPr>
            </w:pPr>
          </w:p>
        </w:tc>
        <w:tc>
          <w:tcPr>
            <w:tcW w:w="2592" w:type="dxa"/>
            <w:tcBorders>
              <w:top w:val="double" w:sz="4" w:space="0" w:color="auto"/>
              <w:bottom w:val="single" w:sz="8" w:space="0" w:color="auto"/>
            </w:tcBorders>
            <w:vAlign w:val="center"/>
          </w:tcPr>
          <w:p w14:paraId="6A62AE10" w14:textId="77777777" w:rsidR="008C4FF5" w:rsidRPr="008C4FF5" w:rsidRDefault="008C4FF5" w:rsidP="008C4FF5">
            <w:pPr>
              <w:widowControl/>
              <w:spacing w:line="264" w:lineRule="auto"/>
              <w:ind w:right="619"/>
              <w:jc w:val="right"/>
              <w:rPr>
                <w:sz w:val="20"/>
                <w:szCs w:val="18"/>
              </w:rPr>
            </w:pPr>
          </w:p>
        </w:tc>
        <w:tc>
          <w:tcPr>
            <w:tcW w:w="1728" w:type="dxa"/>
            <w:tcBorders>
              <w:top w:val="double" w:sz="4" w:space="0" w:color="auto"/>
              <w:bottom w:val="single" w:sz="8" w:space="0" w:color="auto"/>
              <w:right w:val="single" w:sz="8" w:space="0" w:color="auto"/>
            </w:tcBorders>
            <w:vAlign w:val="center"/>
          </w:tcPr>
          <w:p w14:paraId="66BC8AA1" w14:textId="77777777" w:rsidR="008C4FF5" w:rsidRPr="008C4FF5" w:rsidRDefault="008C4FF5" w:rsidP="008C4FF5">
            <w:pPr>
              <w:widowControl/>
              <w:spacing w:line="264" w:lineRule="auto"/>
              <w:ind w:right="480"/>
              <w:jc w:val="right"/>
              <w:rPr>
                <w:sz w:val="20"/>
                <w:szCs w:val="18"/>
              </w:rPr>
            </w:pPr>
          </w:p>
        </w:tc>
      </w:tr>
    </w:tbl>
    <w:p w14:paraId="4A460961" w14:textId="77777777" w:rsidR="008C4FF5" w:rsidRPr="008C4FF5" w:rsidRDefault="008C4FF5" w:rsidP="008C4FF5">
      <w:pPr>
        <w:widowControl/>
        <w:spacing w:before="120"/>
        <w:jc w:val="both"/>
        <w:rPr>
          <w:snapToGrid/>
          <w:sz w:val="16"/>
          <w:szCs w:val="18"/>
        </w:rPr>
      </w:pPr>
      <w:r w:rsidRPr="008C4FF5">
        <w:rPr>
          <w:snapToGrid/>
          <w:sz w:val="16"/>
          <w:szCs w:val="18"/>
          <w:vertAlign w:val="superscript"/>
        </w:rPr>
        <w:t>1</w:t>
      </w:r>
      <w:r w:rsidRPr="008C4FF5">
        <w:rPr>
          <w:snapToGrid/>
          <w:sz w:val="16"/>
          <w:szCs w:val="18"/>
        </w:rPr>
        <w:t>The name of the actual investor is optional, but if a name is not used, please use some relevant reference, e.g., First, Second, etc. or Single.</w:t>
      </w:r>
    </w:p>
    <w:p w14:paraId="7BE2B8A2" w14:textId="77777777" w:rsidR="008C4FF5" w:rsidRPr="008C4FF5" w:rsidRDefault="008C4FF5" w:rsidP="008C4FF5">
      <w:pPr>
        <w:widowControl/>
        <w:spacing w:after="120"/>
        <w:jc w:val="both"/>
        <w:rPr>
          <w:snapToGrid/>
          <w:sz w:val="16"/>
          <w:szCs w:val="18"/>
        </w:rPr>
      </w:pPr>
      <w:r w:rsidRPr="008C4FF5">
        <w:rPr>
          <w:snapToGrid/>
          <w:sz w:val="16"/>
          <w:szCs w:val="18"/>
          <w:vertAlign w:val="superscript"/>
        </w:rPr>
        <w:t>2</w:t>
      </w:r>
      <w:r w:rsidRPr="008C4FF5">
        <w:rPr>
          <w:snapToGrid/>
          <w:sz w:val="16"/>
          <w:szCs w:val="18"/>
        </w:rPr>
        <w:t>It is requested that each price be listed to the nearest one-tenth of a cent, e.g., $0.926.</w:t>
      </w:r>
    </w:p>
    <w:p w14:paraId="43D21C5B" w14:textId="77777777" w:rsidR="008C4FF5" w:rsidRPr="008C4FF5" w:rsidRDefault="008C4FF5" w:rsidP="008C4FF5">
      <w:pPr>
        <w:widowControl/>
        <w:spacing w:before="120" w:after="120"/>
        <w:jc w:val="both"/>
        <w:rPr>
          <w:snapToGrid/>
          <w:sz w:val="20"/>
          <w:szCs w:val="18"/>
        </w:rPr>
      </w:pPr>
    </w:p>
    <w:p w14:paraId="6E96B27C" w14:textId="77777777" w:rsidR="008C4FF5" w:rsidRPr="008C4FF5" w:rsidRDefault="008C4FF5" w:rsidP="008C4FF5">
      <w:pPr>
        <w:keepNext/>
        <w:widowControl/>
        <w:tabs>
          <w:tab w:val="left" w:pos="3960"/>
          <w:tab w:val="left" w:pos="4680"/>
          <w:tab w:val="left" w:pos="9144"/>
        </w:tabs>
        <w:spacing w:after="120"/>
        <w:outlineLvl w:val="4"/>
        <w:rPr>
          <w:b/>
          <w:snapToGrid/>
          <w:sz w:val="20"/>
        </w:rPr>
      </w:pPr>
    </w:p>
    <w:p w14:paraId="264A40AD" w14:textId="77777777" w:rsidR="008C4FF5" w:rsidRPr="008C4FF5" w:rsidRDefault="008C4FF5" w:rsidP="008C4FF5">
      <w:pPr>
        <w:keepNext/>
        <w:widowControl/>
        <w:tabs>
          <w:tab w:val="left" w:pos="3960"/>
          <w:tab w:val="left" w:pos="4680"/>
          <w:tab w:val="left" w:pos="9144"/>
        </w:tabs>
        <w:spacing w:after="120"/>
        <w:jc w:val="center"/>
        <w:outlineLvl w:val="4"/>
        <w:rPr>
          <w:b/>
          <w:snapToGrid/>
          <w:sz w:val="20"/>
        </w:rPr>
      </w:pPr>
      <w:r w:rsidRPr="008C4FF5">
        <w:rPr>
          <w:b/>
          <w:snapToGrid/>
          <w:sz w:val="20"/>
        </w:rPr>
        <w:t>VERIFICATION</w:t>
      </w:r>
    </w:p>
    <w:p w14:paraId="099FE99E" w14:textId="77777777" w:rsidR="008C4FF5" w:rsidRPr="008C4FF5" w:rsidRDefault="008C4FF5" w:rsidP="008C4FF5">
      <w:pPr>
        <w:widowControl/>
        <w:tabs>
          <w:tab w:val="left" w:pos="3960"/>
          <w:tab w:val="left" w:pos="4680"/>
          <w:tab w:val="left" w:pos="9144"/>
        </w:tabs>
        <w:spacing w:after="120"/>
        <w:jc w:val="both"/>
        <w:rPr>
          <w:snapToGrid/>
          <w:sz w:val="18"/>
          <w:szCs w:val="18"/>
        </w:rPr>
      </w:pPr>
      <w:r w:rsidRPr="008C4FF5">
        <w:rPr>
          <w:snapToGrid/>
          <w:sz w:val="18"/>
          <w:szCs w:val="18"/>
        </w:rPr>
        <w:t>I certify that the foregoing information is true and correct.</w:t>
      </w:r>
    </w:p>
    <w:p w14:paraId="56D211C9" w14:textId="77777777" w:rsidR="008C4FF5" w:rsidRPr="008C4FF5" w:rsidRDefault="008C4FF5" w:rsidP="008C4FF5">
      <w:pPr>
        <w:widowControl/>
        <w:tabs>
          <w:tab w:val="left" w:pos="3960"/>
          <w:tab w:val="left" w:pos="4680"/>
          <w:tab w:val="left" w:pos="9144"/>
        </w:tabs>
        <w:jc w:val="both"/>
        <w:rPr>
          <w:snapToGrid/>
          <w:sz w:val="18"/>
          <w:szCs w:val="18"/>
        </w:rPr>
      </w:pPr>
    </w:p>
    <w:p w14:paraId="54013F7C"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4EED4E5D" w14:textId="77777777" w:rsidR="008C4FF5" w:rsidRPr="008C4FF5" w:rsidRDefault="008C4FF5" w:rsidP="008C4FF5">
      <w:pPr>
        <w:widowControl/>
        <w:tabs>
          <w:tab w:val="left" w:pos="3960"/>
          <w:tab w:val="left" w:pos="4680"/>
          <w:tab w:val="left" w:pos="9144"/>
        </w:tabs>
        <w:jc w:val="both"/>
        <w:rPr>
          <w:snapToGrid/>
          <w:sz w:val="18"/>
          <w:szCs w:val="18"/>
        </w:rPr>
      </w:pPr>
      <w:r w:rsidRPr="008C4FF5">
        <w:rPr>
          <w:snapToGrid/>
          <w:sz w:val="18"/>
          <w:szCs w:val="18"/>
        </w:rPr>
        <w:t>Signature</w:t>
      </w:r>
      <w:r w:rsidRPr="008C4FF5">
        <w:rPr>
          <w:snapToGrid/>
          <w:sz w:val="18"/>
          <w:szCs w:val="18"/>
        </w:rPr>
        <w:tab/>
      </w:r>
      <w:r w:rsidRPr="008C4FF5">
        <w:rPr>
          <w:snapToGrid/>
          <w:sz w:val="18"/>
          <w:szCs w:val="18"/>
        </w:rPr>
        <w:tab/>
        <w:t>Name of Applicant</w:t>
      </w:r>
    </w:p>
    <w:p w14:paraId="00E42938" w14:textId="77777777" w:rsidR="008C4FF5" w:rsidRPr="008C4FF5" w:rsidRDefault="008C4FF5" w:rsidP="008C4FF5">
      <w:pPr>
        <w:widowControl/>
        <w:tabs>
          <w:tab w:val="left" w:pos="3960"/>
          <w:tab w:val="left" w:pos="4680"/>
          <w:tab w:val="left" w:pos="9144"/>
        </w:tabs>
        <w:jc w:val="both"/>
        <w:rPr>
          <w:snapToGrid/>
          <w:sz w:val="18"/>
          <w:szCs w:val="18"/>
        </w:rPr>
      </w:pPr>
    </w:p>
    <w:p w14:paraId="4C0DFE3E"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4FDF7381" w14:textId="77777777" w:rsidR="008C4FF5" w:rsidRPr="008C4FF5" w:rsidRDefault="008C4FF5" w:rsidP="008C4FF5">
      <w:pPr>
        <w:widowControl/>
        <w:tabs>
          <w:tab w:val="left" w:pos="3960"/>
          <w:tab w:val="left" w:pos="4680"/>
          <w:tab w:val="left" w:pos="9144"/>
        </w:tabs>
        <w:spacing w:line="312" w:lineRule="auto"/>
        <w:rPr>
          <w:snapToGrid/>
          <w:sz w:val="18"/>
          <w:szCs w:val="18"/>
        </w:rPr>
      </w:pPr>
      <w:r w:rsidRPr="008C4FF5">
        <w:rPr>
          <w:snapToGrid/>
          <w:sz w:val="18"/>
          <w:szCs w:val="18"/>
        </w:rPr>
        <w:t>Print or Type Name</w:t>
      </w:r>
      <w:r w:rsidRPr="008C4FF5">
        <w:rPr>
          <w:snapToGrid/>
          <w:sz w:val="18"/>
          <w:szCs w:val="18"/>
        </w:rPr>
        <w:tab/>
      </w:r>
      <w:r w:rsidRPr="008C4FF5">
        <w:rPr>
          <w:snapToGrid/>
          <w:sz w:val="18"/>
          <w:szCs w:val="18"/>
        </w:rPr>
        <w:tab/>
        <w:t>Address (street address, city, state)</w:t>
      </w:r>
    </w:p>
    <w:p w14:paraId="4A5EFF25" w14:textId="77777777" w:rsidR="008C4FF5" w:rsidRPr="008C4FF5" w:rsidRDefault="008C4FF5" w:rsidP="008C4FF5">
      <w:pPr>
        <w:widowControl/>
        <w:tabs>
          <w:tab w:val="left" w:pos="3960"/>
          <w:tab w:val="left" w:pos="4680"/>
          <w:tab w:val="left" w:pos="9144"/>
        </w:tabs>
        <w:jc w:val="both"/>
        <w:rPr>
          <w:snapToGrid/>
          <w:sz w:val="18"/>
          <w:szCs w:val="18"/>
        </w:rPr>
      </w:pPr>
    </w:p>
    <w:p w14:paraId="396EFBC5"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71BD796C" w14:textId="77777777" w:rsidR="008C4FF5" w:rsidRPr="008C4FF5" w:rsidRDefault="008C4FF5" w:rsidP="008C4FF5">
      <w:pPr>
        <w:widowControl/>
        <w:tabs>
          <w:tab w:val="left" w:pos="3960"/>
          <w:tab w:val="left" w:pos="4680"/>
          <w:tab w:val="left" w:pos="9144"/>
        </w:tabs>
        <w:ind w:left="4320" w:hanging="4320"/>
        <w:jc w:val="both"/>
        <w:rPr>
          <w:snapToGrid/>
          <w:sz w:val="18"/>
          <w:szCs w:val="18"/>
        </w:rPr>
      </w:pPr>
      <w:r w:rsidRPr="008C4FF5">
        <w:rPr>
          <w:snapToGrid/>
          <w:sz w:val="18"/>
          <w:szCs w:val="18"/>
        </w:rPr>
        <w:t>Print or Type Title</w:t>
      </w:r>
    </w:p>
    <w:p w14:paraId="0CE821AB" w14:textId="77777777" w:rsidR="008C4FF5" w:rsidRPr="008C4FF5" w:rsidRDefault="008C4FF5" w:rsidP="008C4FF5">
      <w:pPr>
        <w:widowControl/>
        <w:tabs>
          <w:tab w:val="left" w:pos="3960"/>
          <w:tab w:val="left" w:pos="4680"/>
          <w:tab w:val="left" w:pos="9144"/>
        </w:tabs>
        <w:jc w:val="both"/>
        <w:rPr>
          <w:snapToGrid/>
          <w:sz w:val="18"/>
          <w:szCs w:val="18"/>
        </w:rPr>
      </w:pPr>
    </w:p>
    <w:p w14:paraId="4060534B" w14:textId="77777777" w:rsidR="008C4FF5" w:rsidRPr="008C4FF5" w:rsidRDefault="008C4FF5" w:rsidP="008C4FF5">
      <w:pPr>
        <w:widowControl/>
        <w:tabs>
          <w:tab w:val="left" w:pos="3960"/>
          <w:tab w:val="left" w:pos="4680"/>
          <w:tab w:val="left" w:pos="9144"/>
        </w:tabs>
        <w:jc w:val="both"/>
        <w:rPr>
          <w:snapToGrid/>
          <w:sz w:val="18"/>
          <w:szCs w:val="18"/>
          <w:u w:val="single"/>
        </w:rPr>
      </w:pPr>
      <w:r w:rsidRPr="008C4FF5">
        <w:rPr>
          <w:snapToGrid/>
          <w:sz w:val="18"/>
          <w:szCs w:val="18"/>
          <w:u w:val="single"/>
        </w:rPr>
        <w:tab/>
      </w:r>
      <w:r w:rsidRPr="008C4FF5">
        <w:rPr>
          <w:snapToGrid/>
          <w:sz w:val="18"/>
          <w:szCs w:val="18"/>
        </w:rPr>
        <w:tab/>
      </w:r>
      <w:r w:rsidRPr="008C4FF5">
        <w:rPr>
          <w:snapToGrid/>
          <w:sz w:val="18"/>
          <w:szCs w:val="18"/>
          <w:u w:val="single"/>
        </w:rPr>
        <w:tab/>
      </w:r>
    </w:p>
    <w:p w14:paraId="4A684A99" w14:textId="77777777" w:rsidR="008C4FF5" w:rsidRPr="008C4FF5" w:rsidRDefault="008C4FF5" w:rsidP="008C4FF5">
      <w:pPr>
        <w:widowControl/>
        <w:tabs>
          <w:tab w:val="left" w:pos="3960"/>
          <w:tab w:val="left" w:pos="4680"/>
          <w:tab w:val="left" w:pos="9144"/>
        </w:tabs>
        <w:jc w:val="both"/>
        <w:rPr>
          <w:snapToGrid/>
          <w:sz w:val="18"/>
          <w:szCs w:val="18"/>
        </w:rPr>
      </w:pPr>
      <w:r w:rsidRPr="008C4FF5">
        <w:rPr>
          <w:snapToGrid/>
          <w:sz w:val="18"/>
          <w:szCs w:val="18"/>
        </w:rPr>
        <w:t>Date Signed</w:t>
      </w:r>
      <w:r w:rsidRPr="008C4FF5">
        <w:rPr>
          <w:snapToGrid/>
          <w:sz w:val="18"/>
          <w:szCs w:val="18"/>
        </w:rPr>
        <w:tab/>
      </w:r>
      <w:r w:rsidRPr="008C4FF5">
        <w:rPr>
          <w:snapToGrid/>
          <w:sz w:val="18"/>
          <w:szCs w:val="18"/>
        </w:rPr>
        <w:tab/>
        <w:t>Telephone Number (including area code)</w:t>
      </w:r>
    </w:p>
    <w:p w14:paraId="1E02AE12" w14:textId="77777777" w:rsidR="008C4FF5" w:rsidRPr="008C4FF5" w:rsidRDefault="008C4FF5" w:rsidP="008C4FF5">
      <w:pPr>
        <w:widowControl/>
        <w:tabs>
          <w:tab w:val="left" w:pos="3960"/>
          <w:tab w:val="left" w:pos="4680"/>
          <w:tab w:val="left" w:pos="9144"/>
        </w:tabs>
        <w:jc w:val="both"/>
        <w:rPr>
          <w:snapToGrid/>
          <w:sz w:val="18"/>
          <w:szCs w:val="18"/>
        </w:rPr>
      </w:pPr>
    </w:p>
    <w:p w14:paraId="2B0DA636" w14:textId="4FBF8564" w:rsidR="008C4FF5" w:rsidRDefault="008C4FF5" w:rsidP="00D15D3E">
      <w:pPr>
        <w:jc w:val="both"/>
      </w:pPr>
    </w:p>
    <w:sectPr w:rsidR="008C4FF5" w:rsidSect="00516124">
      <w:headerReference w:type="default" r:id="rId11"/>
      <w:footerReference w:type="defaul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41ED7" w14:textId="77777777" w:rsidR="0052681B" w:rsidRDefault="0052681B">
      <w:r>
        <w:separator/>
      </w:r>
    </w:p>
  </w:endnote>
  <w:endnote w:type="continuationSeparator" w:id="0">
    <w:p w14:paraId="2C541ED8" w14:textId="77777777" w:rsidR="0052681B" w:rsidRDefault="0052681B">
      <w:r>
        <w:continuationSeparator/>
      </w:r>
    </w:p>
  </w:endnote>
  <w:endnote w:type="continuationNotice" w:id="1">
    <w:p w14:paraId="2C541ED9" w14:textId="77777777" w:rsidR="0052681B" w:rsidRDefault="0052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1EDC" w14:textId="02DCFB1C" w:rsidR="00F44E66" w:rsidRDefault="00F44E66">
    <w:pPr>
      <w:framePr w:w="9361" w:wrap="notBeside" w:vAnchor="text" w:hAnchor="text" w:x="1" w:y="1"/>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E0E05">
      <w:rPr>
        <w:rStyle w:val="PageNumber"/>
        <w:noProof/>
      </w:rPr>
      <w:t>12</w:t>
    </w:r>
    <w:r>
      <w:rPr>
        <w:rStyle w:val="PageNumber"/>
      </w:rPr>
      <w:fldChar w:fldCharType="end"/>
    </w:r>
  </w:p>
  <w:p w14:paraId="2C541EDD" w14:textId="77777777" w:rsidR="005F3680" w:rsidRDefault="005F3680" w:rsidP="005F3680">
    <w:pPr>
      <w:rPr>
        <w:sz w:val="18"/>
        <w:szCs w:val="18"/>
      </w:rPr>
    </w:pPr>
    <w:bookmarkStart w:id="3" w:name="OLE_LINK3"/>
    <w:bookmarkStart w:id="4" w:name="OLE_LINK4"/>
    <w:bookmarkStart w:id="5" w:name="_Hlk185318477"/>
    <w:r>
      <w:rPr>
        <w:sz w:val="18"/>
        <w:szCs w:val="18"/>
      </w:rPr>
      <w:t>Form FCCAP</w:t>
    </w:r>
  </w:p>
  <w:p w14:paraId="2C541EDE" w14:textId="77777777" w:rsidR="005F3680" w:rsidRDefault="005F3680" w:rsidP="005F3680">
    <w:pPr>
      <w:rPr>
        <w:sz w:val="18"/>
        <w:szCs w:val="18"/>
      </w:rPr>
    </w:pPr>
    <w:r>
      <w:rPr>
        <w:sz w:val="18"/>
        <w:szCs w:val="18"/>
      </w:rPr>
      <w:t>Instructions with DFCC Instructions</w:t>
    </w:r>
  </w:p>
  <w:p w14:paraId="2C541EDF" w14:textId="2A035645" w:rsidR="00F44E66" w:rsidRDefault="005F3680">
    <w:pPr>
      <w:rPr>
        <w:sz w:val="18"/>
        <w:szCs w:val="18"/>
      </w:rPr>
    </w:pPr>
    <w:r>
      <w:rPr>
        <w:sz w:val="18"/>
        <w:szCs w:val="18"/>
      </w:rPr>
      <w:t>R</w:t>
    </w:r>
    <w:r w:rsidR="004667A6">
      <w:rPr>
        <w:sz w:val="18"/>
        <w:szCs w:val="18"/>
      </w:rPr>
      <w:t xml:space="preserve">ev </w:t>
    </w:r>
    <w:bookmarkEnd w:id="3"/>
    <w:bookmarkEnd w:id="4"/>
    <w:bookmarkEnd w:id="5"/>
    <w:r w:rsidR="00FC417D">
      <w:rPr>
        <w:sz w:val="18"/>
        <w:szCs w:val="18"/>
      </w:rPr>
      <w:t>April 2019</w:t>
    </w:r>
  </w:p>
  <w:p w14:paraId="2C541EE0" w14:textId="77777777" w:rsidR="004215FF" w:rsidRPr="005B6B89" w:rsidRDefault="004215FF">
    <w:pPr>
      <w:rPr>
        <w:sz w:val="18"/>
        <w:szCs w:val="18"/>
      </w:rPr>
    </w:pPr>
    <w:r>
      <w:rPr>
        <w:sz w:val="18"/>
        <w:szCs w:val="18"/>
      </w:rPr>
      <w:t>67-21.027(6), 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1ED4" w14:textId="77777777" w:rsidR="0052681B" w:rsidRDefault="0052681B">
      <w:r>
        <w:separator/>
      </w:r>
    </w:p>
  </w:footnote>
  <w:footnote w:type="continuationSeparator" w:id="0">
    <w:p w14:paraId="2C541ED5" w14:textId="77777777" w:rsidR="0052681B" w:rsidRDefault="0052681B">
      <w:r>
        <w:continuationSeparator/>
      </w:r>
    </w:p>
  </w:footnote>
  <w:footnote w:type="continuationNotice" w:id="1">
    <w:p w14:paraId="2C541ED6" w14:textId="77777777" w:rsidR="0052681B" w:rsidRDefault="00526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1EDA" w14:textId="5EA639C6" w:rsidR="00EB373B" w:rsidRDefault="00EB373B" w:rsidP="00097175">
    <w:pPr>
      <w:pStyle w:val="Header"/>
      <w:tabs>
        <w:tab w:val="clear" w:pos="4320"/>
        <w:tab w:val="clear" w:pos="8640"/>
      </w:tabs>
      <w:jc w:val="right"/>
    </w:pPr>
    <w:r>
      <w:tab/>
    </w:r>
  </w:p>
  <w:p w14:paraId="2C541EDB" w14:textId="77777777" w:rsidR="00EB373B" w:rsidRDefault="00EB3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C49"/>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7894F86"/>
    <w:multiLevelType w:val="hybridMultilevel"/>
    <w:tmpl w:val="FEB05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3BE2"/>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0B6015A1"/>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BDE7105"/>
    <w:multiLevelType w:val="multilevel"/>
    <w:tmpl w:val="9DF441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15072B"/>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03F7E3B"/>
    <w:multiLevelType w:val="hybridMultilevel"/>
    <w:tmpl w:val="D1705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768B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8844317"/>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1DEF1501"/>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1F9607C2"/>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3745E07"/>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D19615A"/>
    <w:multiLevelType w:val="multilevel"/>
    <w:tmpl w:val="CCEE3D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E9A7B7F"/>
    <w:multiLevelType w:val="hybridMultilevel"/>
    <w:tmpl w:val="05F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5CE7"/>
    <w:multiLevelType w:val="singleLevel"/>
    <w:tmpl w:val="04090011"/>
    <w:lvl w:ilvl="0">
      <w:start w:val="1"/>
      <w:numFmt w:val="decimal"/>
      <w:lvlText w:val="%1)"/>
      <w:lvlJc w:val="left"/>
      <w:pPr>
        <w:ind w:left="720" w:hanging="360"/>
      </w:pPr>
    </w:lvl>
  </w:abstractNum>
  <w:abstractNum w:abstractNumId="15" w15:restartNumberingAfterBreak="0">
    <w:nsid w:val="3B1E385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C2C1150"/>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4A7D6540"/>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532F087D"/>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54551251"/>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618B5245"/>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660A5414"/>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68A71EBE"/>
    <w:multiLevelType w:val="singleLevel"/>
    <w:tmpl w:val="04090011"/>
    <w:lvl w:ilvl="0">
      <w:start w:val="1"/>
      <w:numFmt w:val="decimal"/>
      <w:lvlText w:val="%1)"/>
      <w:lvlJc w:val="left"/>
      <w:pPr>
        <w:tabs>
          <w:tab w:val="num" w:pos="360"/>
        </w:tabs>
        <w:ind w:left="360" w:hanging="360"/>
      </w:pPr>
    </w:lvl>
  </w:abstractNum>
  <w:abstractNum w:abstractNumId="23" w15:restartNumberingAfterBreak="0">
    <w:nsid w:val="6B24238C"/>
    <w:multiLevelType w:val="singleLevel"/>
    <w:tmpl w:val="04090017"/>
    <w:lvl w:ilvl="0">
      <w:start w:val="1"/>
      <w:numFmt w:val="lowerLetter"/>
      <w:lvlText w:val="%1)"/>
      <w:lvlJc w:val="left"/>
      <w:pPr>
        <w:tabs>
          <w:tab w:val="num" w:pos="360"/>
        </w:tabs>
        <w:ind w:left="360" w:hanging="360"/>
      </w:pPr>
    </w:lvl>
  </w:abstractNum>
  <w:abstractNum w:abstractNumId="24" w15:restartNumberingAfterBreak="0">
    <w:nsid w:val="6F9F785B"/>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705B10A0"/>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73EB57F5"/>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7C5B032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8"/>
  </w:num>
  <w:num w:numId="3">
    <w:abstractNumId w:val="2"/>
  </w:num>
  <w:num w:numId="4">
    <w:abstractNumId w:val="10"/>
  </w:num>
  <w:num w:numId="5">
    <w:abstractNumId w:val="16"/>
  </w:num>
  <w:num w:numId="6">
    <w:abstractNumId w:val="18"/>
  </w:num>
  <w:num w:numId="7">
    <w:abstractNumId w:val="21"/>
  </w:num>
  <w:num w:numId="8">
    <w:abstractNumId w:val="15"/>
  </w:num>
  <w:num w:numId="9">
    <w:abstractNumId w:val="25"/>
  </w:num>
  <w:num w:numId="10">
    <w:abstractNumId w:val="4"/>
  </w:num>
  <w:num w:numId="11">
    <w:abstractNumId w:val="12"/>
  </w:num>
  <w:num w:numId="12">
    <w:abstractNumId w:val="5"/>
  </w:num>
  <w:num w:numId="13">
    <w:abstractNumId w:val="19"/>
  </w:num>
  <w:num w:numId="14">
    <w:abstractNumId w:val="22"/>
  </w:num>
  <w:num w:numId="15">
    <w:abstractNumId w:val="11"/>
  </w:num>
  <w:num w:numId="16">
    <w:abstractNumId w:val="24"/>
  </w:num>
  <w:num w:numId="17">
    <w:abstractNumId w:val="3"/>
  </w:num>
  <w:num w:numId="18">
    <w:abstractNumId w:val="27"/>
  </w:num>
  <w:num w:numId="19">
    <w:abstractNumId w:val="20"/>
  </w:num>
  <w:num w:numId="20">
    <w:abstractNumId w:val="26"/>
  </w:num>
  <w:num w:numId="21">
    <w:abstractNumId w:val="7"/>
  </w:num>
  <w:num w:numId="22">
    <w:abstractNumId w:val="17"/>
  </w:num>
  <w:num w:numId="23">
    <w:abstractNumId w:val="9"/>
  </w:num>
  <w:num w:numId="24">
    <w:abstractNumId w:val="23"/>
  </w:num>
  <w:num w:numId="25">
    <w:abstractNumId w:val="14"/>
  </w:num>
  <w:num w:numId="26">
    <w:abstractNumId w:val="13"/>
  </w:num>
  <w:num w:numId="27">
    <w:abstractNumId w:val="1"/>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69"/>
    <w:rsid w:val="00020D9B"/>
    <w:rsid w:val="00030E5C"/>
    <w:rsid w:val="00041EB1"/>
    <w:rsid w:val="00045ED4"/>
    <w:rsid w:val="000638B9"/>
    <w:rsid w:val="00067FE6"/>
    <w:rsid w:val="00081AAC"/>
    <w:rsid w:val="00093727"/>
    <w:rsid w:val="00097175"/>
    <w:rsid w:val="000A64E0"/>
    <w:rsid w:val="000A689F"/>
    <w:rsid w:val="000B6C36"/>
    <w:rsid w:val="000C463C"/>
    <w:rsid w:val="000C6C27"/>
    <w:rsid w:val="000F0C51"/>
    <w:rsid w:val="000F153E"/>
    <w:rsid w:val="00121B31"/>
    <w:rsid w:val="00127A23"/>
    <w:rsid w:val="00134C93"/>
    <w:rsid w:val="00146AA7"/>
    <w:rsid w:val="00154823"/>
    <w:rsid w:val="00163597"/>
    <w:rsid w:val="00170C9E"/>
    <w:rsid w:val="00192795"/>
    <w:rsid w:val="0019777C"/>
    <w:rsid w:val="001B2DB5"/>
    <w:rsid w:val="001B5AB5"/>
    <w:rsid w:val="001E3BBD"/>
    <w:rsid w:val="001F0255"/>
    <w:rsid w:val="001F5BC8"/>
    <w:rsid w:val="00205419"/>
    <w:rsid w:val="00230830"/>
    <w:rsid w:val="0023141F"/>
    <w:rsid w:val="00234DD6"/>
    <w:rsid w:val="00236655"/>
    <w:rsid w:val="00236C1A"/>
    <w:rsid w:val="002371CF"/>
    <w:rsid w:val="00296DC8"/>
    <w:rsid w:val="002A0A14"/>
    <w:rsid w:val="002B02A5"/>
    <w:rsid w:val="002C0058"/>
    <w:rsid w:val="002C5B05"/>
    <w:rsid w:val="002E3613"/>
    <w:rsid w:val="002E5732"/>
    <w:rsid w:val="002F28A3"/>
    <w:rsid w:val="002F545A"/>
    <w:rsid w:val="003006FA"/>
    <w:rsid w:val="00333370"/>
    <w:rsid w:val="00342D10"/>
    <w:rsid w:val="0035758D"/>
    <w:rsid w:val="00372081"/>
    <w:rsid w:val="00376229"/>
    <w:rsid w:val="003913CB"/>
    <w:rsid w:val="003C0A3E"/>
    <w:rsid w:val="003C113F"/>
    <w:rsid w:val="003C7859"/>
    <w:rsid w:val="003C797C"/>
    <w:rsid w:val="003D7B21"/>
    <w:rsid w:val="0040754A"/>
    <w:rsid w:val="0041092E"/>
    <w:rsid w:val="00415E3D"/>
    <w:rsid w:val="004215FF"/>
    <w:rsid w:val="00421A35"/>
    <w:rsid w:val="00436931"/>
    <w:rsid w:val="00443995"/>
    <w:rsid w:val="00457427"/>
    <w:rsid w:val="00463091"/>
    <w:rsid w:val="00463332"/>
    <w:rsid w:val="00466601"/>
    <w:rsid w:val="004667A6"/>
    <w:rsid w:val="00472B9B"/>
    <w:rsid w:val="0047419C"/>
    <w:rsid w:val="00495AB8"/>
    <w:rsid w:val="004A5C06"/>
    <w:rsid w:val="004A67F4"/>
    <w:rsid w:val="004B00E4"/>
    <w:rsid w:val="004D0558"/>
    <w:rsid w:val="004E4364"/>
    <w:rsid w:val="004F4755"/>
    <w:rsid w:val="00500A61"/>
    <w:rsid w:val="00511890"/>
    <w:rsid w:val="00515762"/>
    <w:rsid w:val="00516124"/>
    <w:rsid w:val="00525494"/>
    <w:rsid w:val="0052681B"/>
    <w:rsid w:val="00546B26"/>
    <w:rsid w:val="00547F65"/>
    <w:rsid w:val="00555765"/>
    <w:rsid w:val="005621E4"/>
    <w:rsid w:val="0058472B"/>
    <w:rsid w:val="005B3B38"/>
    <w:rsid w:val="005B6B89"/>
    <w:rsid w:val="005E3D48"/>
    <w:rsid w:val="005F2C4A"/>
    <w:rsid w:val="005F3680"/>
    <w:rsid w:val="005F6B6C"/>
    <w:rsid w:val="00602B2E"/>
    <w:rsid w:val="00623893"/>
    <w:rsid w:val="006245C1"/>
    <w:rsid w:val="00645E55"/>
    <w:rsid w:val="00646EB3"/>
    <w:rsid w:val="0067320A"/>
    <w:rsid w:val="006741D8"/>
    <w:rsid w:val="0068042C"/>
    <w:rsid w:val="00691B56"/>
    <w:rsid w:val="006A2F98"/>
    <w:rsid w:val="006B2AE9"/>
    <w:rsid w:val="006B301E"/>
    <w:rsid w:val="006D5C46"/>
    <w:rsid w:val="006D7F99"/>
    <w:rsid w:val="006E0E05"/>
    <w:rsid w:val="006E434C"/>
    <w:rsid w:val="006E63F4"/>
    <w:rsid w:val="006F35CC"/>
    <w:rsid w:val="00700A89"/>
    <w:rsid w:val="007256E8"/>
    <w:rsid w:val="00726D1D"/>
    <w:rsid w:val="007425AD"/>
    <w:rsid w:val="00763E13"/>
    <w:rsid w:val="007801C7"/>
    <w:rsid w:val="007803F7"/>
    <w:rsid w:val="007A3B9C"/>
    <w:rsid w:val="007A440D"/>
    <w:rsid w:val="007B1789"/>
    <w:rsid w:val="007B5AFE"/>
    <w:rsid w:val="007C5EFA"/>
    <w:rsid w:val="007D0F97"/>
    <w:rsid w:val="007D2E12"/>
    <w:rsid w:val="007F02F7"/>
    <w:rsid w:val="007F246D"/>
    <w:rsid w:val="007F5C9D"/>
    <w:rsid w:val="00817C03"/>
    <w:rsid w:val="008201F1"/>
    <w:rsid w:val="00820DA0"/>
    <w:rsid w:val="00836DB9"/>
    <w:rsid w:val="0087175C"/>
    <w:rsid w:val="00885002"/>
    <w:rsid w:val="008B05E6"/>
    <w:rsid w:val="008C4FF5"/>
    <w:rsid w:val="008D11BD"/>
    <w:rsid w:val="008E149C"/>
    <w:rsid w:val="0090013F"/>
    <w:rsid w:val="00905CBE"/>
    <w:rsid w:val="00927D48"/>
    <w:rsid w:val="009328B0"/>
    <w:rsid w:val="0095092A"/>
    <w:rsid w:val="00951945"/>
    <w:rsid w:val="00955E4E"/>
    <w:rsid w:val="00963756"/>
    <w:rsid w:val="009651FC"/>
    <w:rsid w:val="0096631D"/>
    <w:rsid w:val="009663C7"/>
    <w:rsid w:val="00983FED"/>
    <w:rsid w:val="00984FE6"/>
    <w:rsid w:val="00991FC7"/>
    <w:rsid w:val="009A7C88"/>
    <w:rsid w:val="009B4D78"/>
    <w:rsid w:val="009D2370"/>
    <w:rsid w:val="009E01B1"/>
    <w:rsid w:val="00A0665A"/>
    <w:rsid w:val="00A15F08"/>
    <w:rsid w:val="00A43F27"/>
    <w:rsid w:val="00A57761"/>
    <w:rsid w:val="00A6095E"/>
    <w:rsid w:val="00A67E7D"/>
    <w:rsid w:val="00A8463B"/>
    <w:rsid w:val="00AB202E"/>
    <w:rsid w:val="00AE38A8"/>
    <w:rsid w:val="00AE4694"/>
    <w:rsid w:val="00B142C9"/>
    <w:rsid w:val="00B252CB"/>
    <w:rsid w:val="00B5057C"/>
    <w:rsid w:val="00B72224"/>
    <w:rsid w:val="00B80A94"/>
    <w:rsid w:val="00B84F14"/>
    <w:rsid w:val="00B869BA"/>
    <w:rsid w:val="00B96236"/>
    <w:rsid w:val="00B9788E"/>
    <w:rsid w:val="00BA66B2"/>
    <w:rsid w:val="00BA7655"/>
    <w:rsid w:val="00BC3D81"/>
    <w:rsid w:val="00BC4BFC"/>
    <w:rsid w:val="00BC6F34"/>
    <w:rsid w:val="00BD3673"/>
    <w:rsid w:val="00BF55CA"/>
    <w:rsid w:val="00BF6E58"/>
    <w:rsid w:val="00C00E9F"/>
    <w:rsid w:val="00C1387D"/>
    <w:rsid w:val="00C143C2"/>
    <w:rsid w:val="00C45D16"/>
    <w:rsid w:val="00C47828"/>
    <w:rsid w:val="00C55559"/>
    <w:rsid w:val="00C82D25"/>
    <w:rsid w:val="00CA358F"/>
    <w:rsid w:val="00CA7A9C"/>
    <w:rsid w:val="00CC04EB"/>
    <w:rsid w:val="00CC5730"/>
    <w:rsid w:val="00CD232C"/>
    <w:rsid w:val="00CD3A24"/>
    <w:rsid w:val="00D00461"/>
    <w:rsid w:val="00D00C42"/>
    <w:rsid w:val="00D03A36"/>
    <w:rsid w:val="00D0483F"/>
    <w:rsid w:val="00D07301"/>
    <w:rsid w:val="00D111C8"/>
    <w:rsid w:val="00D15D3E"/>
    <w:rsid w:val="00D165F7"/>
    <w:rsid w:val="00D223A0"/>
    <w:rsid w:val="00D23CB2"/>
    <w:rsid w:val="00D24F8A"/>
    <w:rsid w:val="00D27130"/>
    <w:rsid w:val="00D274FE"/>
    <w:rsid w:val="00D3350D"/>
    <w:rsid w:val="00D342D4"/>
    <w:rsid w:val="00D46F35"/>
    <w:rsid w:val="00D54328"/>
    <w:rsid w:val="00D700F1"/>
    <w:rsid w:val="00D73E69"/>
    <w:rsid w:val="00D80E83"/>
    <w:rsid w:val="00D84C78"/>
    <w:rsid w:val="00D90125"/>
    <w:rsid w:val="00DA4EF7"/>
    <w:rsid w:val="00DB5699"/>
    <w:rsid w:val="00DC0C9D"/>
    <w:rsid w:val="00DE6F17"/>
    <w:rsid w:val="00DF5B7A"/>
    <w:rsid w:val="00E04FF1"/>
    <w:rsid w:val="00E05945"/>
    <w:rsid w:val="00E15B66"/>
    <w:rsid w:val="00E23460"/>
    <w:rsid w:val="00E26EE0"/>
    <w:rsid w:val="00E553C0"/>
    <w:rsid w:val="00E63F36"/>
    <w:rsid w:val="00E722CE"/>
    <w:rsid w:val="00E72606"/>
    <w:rsid w:val="00E81360"/>
    <w:rsid w:val="00E95538"/>
    <w:rsid w:val="00EA34AA"/>
    <w:rsid w:val="00EB373B"/>
    <w:rsid w:val="00EB4FE8"/>
    <w:rsid w:val="00EC35B3"/>
    <w:rsid w:val="00ED151D"/>
    <w:rsid w:val="00EE4F22"/>
    <w:rsid w:val="00EE4FBE"/>
    <w:rsid w:val="00EF3F66"/>
    <w:rsid w:val="00F248E8"/>
    <w:rsid w:val="00F40B0B"/>
    <w:rsid w:val="00F44E66"/>
    <w:rsid w:val="00F62B98"/>
    <w:rsid w:val="00F83E66"/>
    <w:rsid w:val="00F875EB"/>
    <w:rsid w:val="00F93B05"/>
    <w:rsid w:val="00F943EA"/>
    <w:rsid w:val="00FB3308"/>
    <w:rsid w:val="00FB6B73"/>
    <w:rsid w:val="00FC007F"/>
    <w:rsid w:val="00FC1D28"/>
    <w:rsid w:val="00FC1D73"/>
    <w:rsid w:val="00FC417D"/>
    <w:rsid w:val="00FD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2C541D92"/>
  <w15:chartTrackingRefBased/>
  <w15:docId w15:val="{BA1AEC41-8B8F-48D4-8BD1-CCB8DFFC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5">
    <w:name w:val="heading 5"/>
    <w:basedOn w:val="Normal"/>
    <w:next w:val="Normal"/>
    <w:link w:val="Heading5Char"/>
    <w:semiHidden/>
    <w:unhideWhenUsed/>
    <w:qFormat/>
    <w:rsid w:val="008C4FF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u w:val="single"/>
    </w:rPr>
  </w:style>
  <w:style w:type="paragraph" w:styleId="BodyText">
    <w:name w:val="Body Text"/>
    <w:basedOn w:val="Normal"/>
    <w:link w:val="BodyTextChar"/>
    <w:uiPriority w:val="1"/>
    <w:qFormat/>
    <w:pPr>
      <w:jc w:val="center"/>
    </w:pPr>
    <w:rPr>
      <w:b/>
      <w:u w:val="single"/>
    </w:rPr>
  </w:style>
  <w:style w:type="paragraph" w:styleId="BodyTextIndent">
    <w:name w:val="Body Text Indent"/>
    <w:basedOn w:val="Normal"/>
    <w:pPr>
      <w:ind w:left="720"/>
      <w:jc w:val="both"/>
    </w:p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BA7655"/>
    <w:rPr>
      <w:rFonts w:ascii="Tahoma" w:hAnsi="Tahoma" w:cs="Tahoma"/>
      <w:sz w:val="16"/>
      <w:szCs w:val="16"/>
    </w:rPr>
  </w:style>
  <w:style w:type="paragraph" w:styleId="DocumentMap">
    <w:name w:val="Document Map"/>
    <w:basedOn w:val="Normal"/>
    <w:semiHidden/>
    <w:rsid w:val="0047419C"/>
    <w:pPr>
      <w:shd w:val="clear" w:color="auto" w:fill="000080"/>
    </w:pPr>
    <w:rPr>
      <w:rFonts w:ascii="Tahoma" w:hAnsi="Tahoma" w:cs="Tahoma"/>
      <w:sz w:val="20"/>
    </w:rPr>
  </w:style>
  <w:style w:type="character" w:customStyle="1" w:styleId="Heading1Char">
    <w:name w:val="Heading 1 Char"/>
    <w:link w:val="Heading1"/>
    <w:uiPriority w:val="1"/>
    <w:rsid w:val="0067320A"/>
    <w:rPr>
      <w:b/>
      <w:snapToGrid w:val="0"/>
      <w:sz w:val="24"/>
    </w:rPr>
  </w:style>
  <w:style w:type="character" w:customStyle="1" w:styleId="BodyTextChar">
    <w:name w:val="Body Text Char"/>
    <w:link w:val="BodyText"/>
    <w:uiPriority w:val="1"/>
    <w:rsid w:val="0067320A"/>
    <w:rPr>
      <w:b/>
      <w:snapToGrid w:val="0"/>
      <w:sz w:val="24"/>
      <w:u w:val="single"/>
    </w:rPr>
  </w:style>
  <w:style w:type="paragraph" w:styleId="ListParagraph">
    <w:name w:val="List Paragraph"/>
    <w:basedOn w:val="Normal"/>
    <w:uiPriority w:val="1"/>
    <w:qFormat/>
    <w:rsid w:val="0067320A"/>
    <w:rPr>
      <w:rFonts w:ascii="Calibri" w:eastAsia="Calibri" w:hAnsi="Calibri"/>
      <w:snapToGrid/>
      <w:sz w:val="22"/>
      <w:szCs w:val="22"/>
    </w:rPr>
  </w:style>
  <w:style w:type="paragraph" w:customStyle="1" w:styleId="TableParagraph">
    <w:name w:val="Table Paragraph"/>
    <w:basedOn w:val="Normal"/>
    <w:uiPriority w:val="1"/>
    <w:qFormat/>
    <w:rsid w:val="0067320A"/>
    <w:rPr>
      <w:rFonts w:ascii="Calibri" w:eastAsia="Calibri" w:hAnsi="Calibri"/>
      <w:snapToGrid/>
      <w:sz w:val="22"/>
      <w:szCs w:val="22"/>
    </w:rPr>
  </w:style>
  <w:style w:type="character" w:styleId="CommentReference">
    <w:name w:val="annotation reference"/>
    <w:uiPriority w:val="99"/>
    <w:unhideWhenUsed/>
    <w:rsid w:val="0067320A"/>
    <w:rPr>
      <w:sz w:val="16"/>
      <w:szCs w:val="16"/>
    </w:rPr>
  </w:style>
  <w:style w:type="paragraph" w:styleId="CommentText">
    <w:name w:val="annotation text"/>
    <w:basedOn w:val="Normal"/>
    <w:link w:val="CommentTextChar"/>
    <w:uiPriority w:val="99"/>
    <w:unhideWhenUsed/>
    <w:rsid w:val="0067320A"/>
    <w:rPr>
      <w:rFonts w:ascii="Calibri" w:eastAsia="Calibri" w:hAnsi="Calibri"/>
      <w:snapToGrid/>
      <w:sz w:val="20"/>
    </w:rPr>
  </w:style>
  <w:style w:type="character" w:customStyle="1" w:styleId="CommentTextChar">
    <w:name w:val="Comment Text Char"/>
    <w:link w:val="CommentText"/>
    <w:uiPriority w:val="99"/>
    <w:rsid w:val="0067320A"/>
    <w:rPr>
      <w:rFonts w:ascii="Calibri" w:eastAsia="Calibri" w:hAnsi="Calibri"/>
    </w:rPr>
  </w:style>
  <w:style w:type="paragraph" w:styleId="CommentSubject">
    <w:name w:val="annotation subject"/>
    <w:basedOn w:val="CommentText"/>
    <w:next w:val="CommentText"/>
    <w:link w:val="CommentSubjectChar"/>
    <w:uiPriority w:val="99"/>
    <w:unhideWhenUsed/>
    <w:rsid w:val="0067320A"/>
    <w:rPr>
      <w:b/>
      <w:bCs/>
    </w:rPr>
  </w:style>
  <w:style w:type="character" w:customStyle="1" w:styleId="CommentSubjectChar">
    <w:name w:val="Comment Subject Char"/>
    <w:link w:val="CommentSubject"/>
    <w:uiPriority w:val="99"/>
    <w:rsid w:val="0067320A"/>
    <w:rPr>
      <w:rFonts w:ascii="Calibri" w:eastAsia="Calibri" w:hAnsi="Calibri"/>
      <w:b/>
      <w:bCs/>
    </w:rPr>
  </w:style>
  <w:style w:type="character" w:customStyle="1" w:styleId="BalloonTextChar">
    <w:name w:val="Balloon Text Char"/>
    <w:link w:val="BalloonText"/>
    <w:uiPriority w:val="99"/>
    <w:semiHidden/>
    <w:rsid w:val="0067320A"/>
    <w:rPr>
      <w:rFonts w:ascii="Tahoma" w:hAnsi="Tahoma" w:cs="Tahoma"/>
      <w:snapToGrid w:val="0"/>
      <w:sz w:val="16"/>
      <w:szCs w:val="16"/>
    </w:rPr>
  </w:style>
  <w:style w:type="paragraph" w:styleId="Revision">
    <w:name w:val="Revision"/>
    <w:hidden/>
    <w:uiPriority w:val="99"/>
    <w:semiHidden/>
    <w:rsid w:val="00516124"/>
    <w:rPr>
      <w:snapToGrid w:val="0"/>
      <w:sz w:val="24"/>
    </w:rPr>
  </w:style>
  <w:style w:type="paragraph" w:customStyle="1" w:styleId="Default">
    <w:name w:val="Default"/>
    <w:rsid w:val="008B05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EB373B"/>
    <w:rPr>
      <w:snapToGrid w:val="0"/>
      <w:sz w:val="24"/>
    </w:rPr>
  </w:style>
  <w:style w:type="character" w:customStyle="1" w:styleId="Heading5Char">
    <w:name w:val="Heading 5 Char"/>
    <w:basedOn w:val="DefaultParagraphFont"/>
    <w:link w:val="Heading5"/>
    <w:semiHidden/>
    <w:rsid w:val="008C4FF5"/>
    <w:rPr>
      <w:rFonts w:asciiTheme="majorHAnsi" w:eastAsiaTheme="majorEastAsia" w:hAnsiTheme="majorHAnsi" w:cstheme="majorBidi"/>
      <w:snapToGrid w:val="0"/>
      <w:color w:val="2E74B5" w:themeColor="accent1" w:themeShade="BF"/>
      <w:sz w:val="24"/>
    </w:rPr>
  </w:style>
  <w:style w:type="table" w:customStyle="1" w:styleId="TableGrid1">
    <w:name w:val="Table Grid1"/>
    <w:basedOn w:val="TableNormal"/>
    <w:next w:val="TableGrid"/>
    <w:uiPriority w:val="39"/>
    <w:rsid w:val="008C4F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33E212869C834FB64D6A4032A60DD6" ma:contentTypeVersion="2" ma:contentTypeDescription="Create a new document." ma:contentTypeScope="" ma:versionID="310859abf7cd843656204c79e0be0450">
  <xsd:schema xmlns:xsd="http://www.w3.org/2001/XMLSchema" xmlns:xs="http://www.w3.org/2001/XMLSchema" xmlns:p="http://schemas.microsoft.com/office/2006/metadata/properties" xmlns:ns3="e90cba19-b283-43b9-a302-19c1162d777b" targetNamespace="http://schemas.microsoft.com/office/2006/metadata/properties" ma:root="true" ma:fieldsID="d583a7e97b4db9c887ba6a1759f8dede" ns3:_="">
    <xsd:import namespace="e90cba19-b283-43b9-a302-19c1162d77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cba19-b283-43b9-a302-19c1162d7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A887-32EC-40B8-B12D-10E00E351FD0}">
  <ds:schemaRefs>
    <ds:schemaRef ds:uri="http://schemas.microsoft.com/sharepoint/v3/contenttype/forms"/>
  </ds:schemaRefs>
</ds:datastoreItem>
</file>

<file path=customXml/itemProps2.xml><?xml version="1.0" encoding="utf-8"?>
<ds:datastoreItem xmlns:ds="http://schemas.openxmlformats.org/officeDocument/2006/customXml" ds:itemID="{9ADFABF8-FE47-45B5-9B0F-FA089E2A205F}">
  <ds:schemaRef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e90cba19-b283-43b9-a302-19c1162d777b"/>
    <ds:schemaRef ds:uri="http://purl.org/dc/terms/"/>
  </ds:schemaRefs>
</ds:datastoreItem>
</file>

<file path=customXml/itemProps3.xml><?xml version="1.0" encoding="utf-8"?>
<ds:datastoreItem xmlns:ds="http://schemas.openxmlformats.org/officeDocument/2006/customXml" ds:itemID="{6C7595F4-4DF0-412F-9C62-8C717F4A0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cba19-b283-43b9-a302-19c1162d7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598A4-0DD7-4CC7-AF57-E62A8378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5323</Words>
  <Characters>27935</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HC FINAL COST CERTIFICATION FORM AND INSTRUCTIONS</vt:lpstr>
    </vt:vector>
  </TitlesOfParts>
  <Company>FHFC</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FINAL COST CERTIFICATION FORM AND INSTRUCTIONS</dc:title>
  <dc:subject/>
  <dc:creator>FHFC</dc:creator>
  <cp:keywords/>
  <dc:description/>
  <cp:lastModifiedBy>Joey Evans</cp:lastModifiedBy>
  <cp:revision>2</cp:revision>
  <cp:lastPrinted>2014-07-30T12:50:00Z</cp:lastPrinted>
  <dcterms:created xsi:type="dcterms:W3CDTF">2020-04-17T13:39:00Z</dcterms:created>
  <dcterms:modified xsi:type="dcterms:W3CDTF">2020-04-17T13:39:00Z</dcterms:modified>
  <cp:contentStatus>2014-08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0x0101008C33E212869C834FB64D6A4032A60DD6</vt:lpwstr>
  </property>
</Properties>
</file>