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F5" w:rsidRPr="00547799" w:rsidRDefault="00BE53F5" w:rsidP="00BE53F5">
      <w:pPr>
        <w:rPr>
          <w:rFonts w:asciiTheme="minorHAnsi" w:hAnsiTheme="minorHAnsi"/>
        </w:rPr>
      </w:pPr>
      <w:bookmarkStart w:id="0" w:name="_GoBack"/>
      <w:bookmarkEnd w:id="0"/>
    </w:p>
    <w:p w:rsidR="00BE53F5" w:rsidRPr="00547799" w:rsidRDefault="00BE53F5" w:rsidP="00BE53F5">
      <w:pPr>
        <w:rPr>
          <w:rFonts w:asciiTheme="minorHAnsi" w:hAnsiTheme="minorHAnsi"/>
        </w:rPr>
      </w:pPr>
    </w:p>
    <w:p w:rsidR="00BE53F5" w:rsidRDefault="00BE53F5" w:rsidP="00BE53F5">
      <w:pPr>
        <w:jc w:val="center"/>
        <w:rPr>
          <w:rFonts w:asciiTheme="minorHAnsi" w:hAnsiTheme="minorHAnsi"/>
          <w:b/>
        </w:rPr>
      </w:pPr>
      <w:r w:rsidRPr="00547799">
        <w:rPr>
          <w:rFonts w:asciiTheme="minorHAnsi" w:hAnsiTheme="minorHAnsi"/>
          <w:b/>
        </w:rPr>
        <w:t>Memorandum of Understanding for Special Needs Housing Services</w:t>
      </w:r>
    </w:p>
    <w:p w:rsidR="00BE53F5" w:rsidRPr="00547799" w:rsidRDefault="00BE53F5" w:rsidP="00BE53F5">
      <w:pPr>
        <w:jc w:val="center"/>
        <w:rPr>
          <w:rFonts w:asciiTheme="minorHAnsi" w:hAnsiTheme="minorHAnsi"/>
          <w:b/>
        </w:rPr>
      </w:pPr>
      <w:r>
        <w:rPr>
          <w:rFonts w:asciiTheme="minorHAnsi" w:hAnsiTheme="minorHAnsi"/>
          <w:b/>
        </w:rPr>
        <w:t>(Link MOU Form 01 SPN)</w:t>
      </w:r>
    </w:p>
    <w:p w:rsidR="00BE53F5" w:rsidRDefault="00BE53F5" w:rsidP="00BE53F5">
      <w:pPr>
        <w:rPr>
          <w:rFonts w:asciiTheme="minorHAnsi" w:hAnsiTheme="minorHAnsi"/>
        </w:rPr>
      </w:pPr>
    </w:p>
    <w:p w:rsidR="00BE53F5" w:rsidRDefault="00BE53F5" w:rsidP="00BE53F5">
      <w:pPr>
        <w:jc w:val="center"/>
        <w:rPr>
          <w:rFonts w:asciiTheme="minorHAnsi" w:hAnsiTheme="minorHAnsi"/>
          <w:b/>
        </w:rPr>
      </w:pPr>
      <w:r>
        <w:rPr>
          <w:rFonts w:asciiTheme="minorHAnsi" w:hAnsiTheme="minorHAnsi"/>
          <w:b/>
        </w:rPr>
        <w:t>MOU SPECIAL NEEDS– RFA 2017-113 – PROPERTIES WITH NO HUD CONTRACT</w:t>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sidRPr="00547799">
        <w:rPr>
          <w:rFonts w:asciiTheme="minorHAnsi" w:hAnsiTheme="minorHAnsi"/>
        </w:rPr>
        <w:t>RECITALS:</w:t>
      </w:r>
    </w:p>
    <w:p w:rsidR="00BE53F5" w:rsidRDefault="00BE53F5" w:rsidP="00BE53F5">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or Family that is considered to be Homeless, a survivor of Domestic Violence, a Person with a Disability or Youth Aging Out Of Foster Care. These set-aside units are known as “Link” units.</w:t>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Special Needs Households require initial, intermittent or on-going supportive services from one or more community based service providers so that stable, adequate and safe housing is maintained in the community.</w:t>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sidRPr="00547799">
        <w:rPr>
          <w:rFonts w:asciiTheme="minorHAnsi" w:hAnsiTheme="minorHAnsi"/>
        </w:rPr>
        <w:tab/>
        <w:t xml:space="preserve">Accordingly the parties agree as follows:   </w:t>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 xml:space="preserve">for the ELI units in the Development should be (i) receiving community 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and long-term community based supportive services during their tenancy, while others may need only temporary or short-term support to address a situational crisis or to receive assistance to regain independence and stability. </w:t>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w:t>
      </w:r>
      <w:r w:rsidRPr="00547799">
        <w:rPr>
          <w:rFonts w:asciiTheme="minorHAnsi" w:hAnsiTheme="minorHAnsi"/>
        </w:rPr>
        <w:lastRenderedPageBreak/>
        <w:t xml:space="preserve">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sidRPr="00547799">
        <w:rPr>
          <w:rFonts w:asciiTheme="minorHAnsi" w:hAnsiTheme="minorHAnsi"/>
        </w:rPr>
        <w:t xml:space="preserve">3.  Referral Agency’s Special Needs Households Target Population.  Referral Agency has informed Owner that it has experience in working with ___________and , therefore, will be expected to process, screen and  accept referrals only in that designated special needs population.  </w:t>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BE53F5" w:rsidRPr="00547799" w:rsidRDefault="00BE53F5" w:rsidP="00BE53F5">
      <w:pPr>
        <w:rPr>
          <w:rFonts w:asciiTheme="minorHAnsi" w:hAnsiTheme="minorHAnsi"/>
        </w:rPr>
      </w:pPr>
    </w:p>
    <w:p w:rsidR="00BE53F5" w:rsidRPr="00547799" w:rsidRDefault="00BE53F5" w:rsidP="00BE53F5">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rsidR="00BE53F5" w:rsidRPr="00547799" w:rsidRDefault="00BE53F5" w:rsidP="00BE53F5">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rsidR="00BE53F5" w:rsidRPr="00547799" w:rsidRDefault="00BE53F5" w:rsidP="00BE53F5">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BE53F5" w:rsidRPr="00547799" w:rsidRDefault="00BE53F5" w:rsidP="00BE53F5">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Special Needs Household residents; </w:t>
      </w:r>
    </w:p>
    <w:p w:rsidR="00BE53F5" w:rsidRPr="00547799" w:rsidRDefault="00BE53F5" w:rsidP="00BE53F5">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rsidR="00BE53F5" w:rsidRPr="00547799" w:rsidRDefault="00BE53F5" w:rsidP="00BE53F5">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rsidR="00BE53F5" w:rsidRPr="00547799" w:rsidRDefault="00BE53F5" w:rsidP="00BE53F5">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BE53F5" w:rsidRPr="00547799" w:rsidRDefault="00BE53F5" w:rsidP="00BE53F5">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BE53F5" w:rsidRPr="00547799" w:rsidRDefault="00BE53F5" w:rsidP="00BE53F5">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BE53F5" w:rsidRPr="00547799" w:rsidRDefault="00BE53F5" w:rsidP="00BE53F5">
      <w:pPr>
        <w:rPr>
          <w:rFonts w:asciiTheme="minorHAnsi" w:hAnsiTheme="minorHAnsi"/>
        </w:rPr>
      </w:pPr>
    </w:p>
    <w:p w:rsidR="00BE53F5" w:rsidRPr="00547799" w:rsidRDefault="00BE53F5" w:rsidP="00BE53F5">
      <w:pPr>
        <w:pStyle w:val="ListParagraph"/>
        <w:numPr>
          <w:ilvl w:val="0"/>
          <w:numId w:val="1"/>
        </w:numPr>
        <w:rPr>
          <w:rFonts w:asciiTheme="minorHAnsi" w:hAnsiTheme="minorHAnsi"/>
        </w:rPr>
      </w:pPr>
      <w:r w:rsidRPr="00547799">
        <w:rPr>
          <w:rFonts w:asciiTheme="minorHAnsi" w:hAnsiTheme="minorHAnsi"/>
        </w:rPr>
        <w:t xml:space="preserve">Holding Link units available for Special Needs Households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Referral Agency(s) that the Link Unit is available on or before the unit becomes vacant and ready to lease. </w:t>
      </w:r>
    </w:p>
    <w:p w:rsidR="00BE53F5" w:rsidRDefault="00BE53F5" w:rsidP="00BE53F5">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BE53F5" w:rsidRPr="004F69A2" w:rsidRDefault="00BE53F5" w:rsidP="00BE53F5">
      <w:pPr>
        <w:ind w:left="1980"/>
        <w:rPr>
          <w:rFonts w:asciiTheme="minorHAnsi" w:hAnsiTheme="minorHAnsi"/>
        </w:rPr>
      </w:pPr>
    </w:p>
    <w:p w:rsidR="00BE53F5" w:rsidRPr="00547799" w:rsidRDefault="00BE53F5" w:rsidP="00BE53F5">
      <w:pPr>
        <w:pStyle w:val="ListParagraph"/>
        <w:numPr>
          <w:ilvl w:val="0"/>
          <w:numId w:val="1"/>
        </w:numPr>
        <w:rPr>
          <w:rFonts w:asciiTheme="minorHAnsi" w:hAnsiTheme="minorHAnsi"/>
        </w:rPr>
      </w:pPr>
      <w:r w:rsidRPr="00547799">
        <w:rPr>
          <w:rFonts w:asciiTheme="minorHAnsi" w:hAnsiTheme="minorHAnsi"/>
        </w:rPr>
        <w:lastRenderedPageBreak/>
        <w:t>Notifying the Referral Agency as to the disposition of applications for Link Units, and consider requests for Reasonable Accommodations for those not accepted.</w:t>
      </w:r>
    </w:p>
    <w:p w:rsidR="00BE53F5" w:rsidRPr="00547799" w:rsidRDefault="00BE53F5" w:rsidP="00BE53F5">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rsidR="00BE53F5" w:rsidRPr="00547799" w:rsidRDefault="00BE53F5" w:rsidP="00BE53F5">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rsidR="00BE53F5" w:rsidRPr="00547799" w:rsidRDefault="00BE53F5" w:rsidP="00BE53F5">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BE53F5" w:rsidRPr="00547799" w:rsidRDefault="00BE53F5" w:rsidP="00BE53F5">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rsidR="00BE53F5" w:rsidRPr="00547799" w:rsidRDefault="00BE53F5" w:rsidP="00BE53F5">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BE53F5" w:rsidRPr="00547799" w:rsidRDefault="00BE53F5" w:rsidP="00BE53F5">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BE53F5" w:rsidRPr="00547799" w:rsidRDefault="00BE53F5" w:rsidP="00BE53F5">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BE53F5" w:rsidRPr="00547799" w:rsidRDefault="00BE53F5" w:rsidP="00BE53F5">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BE53F5" w:rsidRPr="00547799" w:rsidRDefault="00BE53F5" w:rsidP="00BE53F5">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Pr>
          <w:rFonts w:asciiTheme="minorHAnsi" w:hAnsiTheme="minorHAnsi"/>
        </w:rPr>
        <w:t>6.  Availability of ELI Units</w:t>
      </w:r>
    </w:p>
    <w:p w:rsidR="00BE53F5" w:rsidRPr="00547799" w:rsidRDefault="00BE53F5" w:rsidP="00BE53F5">
      <w:pPr>
        <w:rPr>
          <w:rFonts w:asciiTheme="minorHAnsi" w:hAnsiTheme="minorHAnsi"/>
        </w:rPr>
      </w:pPr>
    </w:p>
    <w:p w:rsidR="00BE53F5" w:rsidRPr="00547799" w:rsidRDefault="00BE53F5" w:rsidP="00BE53F5">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rsidR="00BE53F5" w:rsidRPr="00547799" w:rsidRDefault="00BE53F5" w:rsidP="00BE53F5">
      <w:pPr>
        <w:rPr>
          <w:rFonts w:asciiTheme="minorHAnsi" w:hAnsiTheme="minorHAnsi"/>
          <w:color w:val="BF8F00" w:themeColor="accent4" w:themeShade="BF"/>
        </w:rPr>
      </w:pPr>
    </w:p>
    <w:p w:rsidR="00BE53F5" w:rsidRPr="00245826" w:rsidRDefault="00BE53F5" w:rsidP="00BE53F5">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BE53F5" w:rsidRPr="00547799" w:rsidRDefault="00BE53F5" w:rsidP="00BE53F5">
      <w:pPr>
        <w:rPr>
          <w:rFonts w:asciiTheme="minorHAnsi" w:hAnsiTheme="minorHAnsi"/>
        </w:rPr>
      </w:pPr>
    </w:p>
    <w:p w:rsidR="00BE53F5" w:rsidRPr="00547799" w:rsidRDefault="00BE53F5" w:rsidP="00BE53F5">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p>
    <w:p w:rsidR="00BE53F5" w:rsidRPr="00547799" w:rsidRDefault="00BE53F5" w:rsidP="00BE53F5">
      <w:pPr>
        <w:rPr>
          <w:rFonts w:asciiTheme="minorHAnsi" w:hAnsiTheme="minorHAnsi"/>
        </w:rPr>
      </w:pPr>
    </w:p>
    <w:p w:rsidR="00BE53F5" w:rsidRPr="00547799" w:rsidRDefault="00BE53F5" w:rsidP="00BE53F5">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BE53F5" w:rsidRPr="00547799" w:rsidRDefault="00BE53F5" w:rsidP="00BE53F5">
      <w:pPr>
        <w:rPr>
          <w:rFonts w:asciiTheme="minorHAnsi" w:hAnsiTheme="minorHAnsi"/>
          <w:color w:val="BF8F00" w:themeColor="accent4" w:themeShade="BF"/>
        </w:rPr>
      </w:pPr>
    </w:p>
    <w:p w:rsidR="00BE53F5" w:rsidRDefault="00BE53F5" w:rsidP="00BE53F5">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BE53F5" w:rsidRDefault="00BE53F5" w:rsidP="00BE53F5">
      <w:pPr>
        <w:rPr>
          <w:rFonts w:asciiTheme="minorHAnsi" w:hAnsiTheme="minorHAnsi"/>
        </w:rPr>
      </w:pPr>
    </w:p>
    <w:p w:rsidR="00BE53F5" w:rsidRPr="009277B7" w:rsidRDefault="00BE53F5" w:rsidP="00BE53F5">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8" w:history="1">
        <w:r w:rsidRPr="009277B7">
          <w:rPr>
            <w:rStyle w:val="Hyperlink"/>
            <w:rFonts w:asciiTheme="minorHAnsi" w:hAnsiTheme="minorHAnsi"/>
          </w:rPr>
          <w:t>Link@floridahousing.org</w:t>
        </w:r>
      </w:hyperlink>
      <w:r w:rsidRPr="009277B7">
        <w:rPr>
          <w:rFonts w:asciiTheme="minorHAnsi" w:hAnsiTheme="minorHAnsi"/>
        </w:rPr>
        <w:t xml:space="preserve">. </w:t>
      </w:r>
    </w:p>
    <w:p w:rsidR="00BE53F5" w:rsidRDefault="00BE53F5" w:rsidP="00BE53F5">
      <w:pPr>
        <w:rPr>
          <w:rFonts w:asciiTheme="minorHAnsi" w:hAnsiTheme="minorHAnsi"/>
        </w:rPr>
      </w:pPr>
    </w:p>
    <w:p w:rsidR="00BE53F5" w:rsidRPr="009277B7" w:rsidRDefault="00BE53F5" w:rsidP="00BE53F5">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BE53F5" w:rsidRDefault="00BE53F5" w:rsidP="00BE53F5">
      <w:pPr>
        <w:rPr>
          <w:rFonts w:asciiTheme="minorHAnsi" w:hAnsiTheme="minorHAnsi"/>
        </w:rPr>
      </w:pPr>
    </w:p>
    <w:p w:rsidR="00BE53F5" w:rsidRPr="009277B7" w:rsidRDefault="00BE53F5" w:rsidP="00BE53F5">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rsidR="00BE53F5" w:rsidRDefault="00BE53F5" w:rsidP="00BE53F5">
      <w:pPr>
        <w:rPr>
          <w:rFonts w:asciiTheme="minorHAnsi" w:hAnsiTheme="minorHAnsi"/>
        </w:rPr>
      </w:pPr>
    </w:p>
    <w:p w:rsidR="00BE53F5" w:rsidRPr="00547799" w:rsidRDefault="00BE53F5" w:rsidP="00BE53F5">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9"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rsidR="00BE53F5" w:rsidRPr="00547799" w:rsidRDefault="00BE53F5" w:rsidP="00BE53F5">
      <w:pPr>
        <w:rPr>
          <w:rFonts w:asciiTheme="minorHAnsi" w:hAnsiTheme="minorHAnsi"/>
        </w:rPr>
      </w:pPr>
      <w:r>
        <w:rPr>
          <w:rFonts w:asciiTheme="minorHAnsi" w:hAnsiTheme="minorHAnsi"/>
        </w:rPr>
        <w:t xml:space="preserve">  </w:t>
      </w:r>
    </w:p>
    <w:p w:rsidR="00BE53F5" w:rsidRPr="00547799" w:rsidRDefault="00BE53F5" w:rsidP="00BE53F5">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BE53F5" w:rsidRDefault="00BE53F5" w:rsidP="00BE53F5">
      <w:pPr>
        <w:rPr>
          <w:rFonts w:asciiTheme="minorHAnsi" w:hAnsiTheme="minorHAnsi"/>
        </w:rPr>
      </w:pPr>
    </w:p>
    <w:p w:rsidR="00BE53F5" w:rsidRDefault="00BE53F5" w:rsidP="00BE53F5">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0" w:history="1">
        <w:r w:rsidRPr="00547799">
          <w:rPr>
            <w:rStyle w:val="Hyperlink"/>
            <w:rFonts w:asciiTheme="minorHAnsi" w:hAnsiTheme="minorHAnsi"/>
          </w:rPr>
          <w:t>Link@floridahousing.org</w:t>
        </w:r>
      </w:hyperlink>
      <w:r>
        <w:rPr>
          <w:rFonts w:asciiTheme="minorHAnsi" w:hAnsiTheme="minorHAnsi"/>
        </w:rPr>
        <w:t>.</w:t>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sidRPr="00547799">
        <w:rPr>
          <w:rFonts w:asciiTheme="minorHAnsi" w:hAnsiTheme="minorHAnsi"/>
        </w:rPr>
        <w:tab/>
      </w:r>
    </w:p>
    <w:p w:rsidR="00BE53F5" w:rsidRPr="00547799" w:rsidRDefault="00BE53F5" w:rsidP="00BE53F5">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BE53F5" w:rsidRPr="00547799" w:rsidRDefault="00BE53F5" w:rsidP="00BE53F5">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BE53F5" w:rsidRPr="00547799" w:rsidRDefault="00BE53F5" w:rsidP="00BE53F5">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BE53F5" w:rsidRPr="00547799" w:rsidRDefault="00BE53F5" w:rsidP="00BE53F5">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BE53F5" w:rsidRPr="00547799" w:rsidRDefault="00BE53F5" w:rsidP="00BE53F5">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BE53F5" w:rsidRPr="00547799" w:rsidRDefault="00BE53F5" w:rsidP="00BE53F5">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BE53F5" w:rsidRPr="00547799" w:rsidRDefault="00BE53F5" w:rsidP="00BE53F5">
      <w:pPr>
        <w:rPr>
          <w:rFonts w:asciiTheme="minorHAnsi" w:hAnsiTheme="minorHAnsi"/>
        </w:rPr>
      </w:pPr>
      <w:r w:rsidRPr="00547799">
        <w:rPr>
          <w:rFonts w:asciiTheme="minorHAnsi" w:hAnsiTheme="minorHAnsi"/>
        </w:rPr>
        <w:tab/>
      </w:r>
    </w:p>
    <w:p w:rsidR="00BE53F5" w:rsidRPr="00547799" w:rsidRDefault="00BE53F5" w:rsidP="00BE53F5">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BE53F5" w:rsidRPr="00547799" w:rsidRDefault="00BE53F5" w:rsidP="00BE53F5">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BE53F5" w:rsidRPr="00547799" w:rsidRDefault="00BE53F5" w:rsidP="00BE53F5">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BE53F5" w:rsidRPr="00547799" w:rsidRDefault="00BE53F5" w:rsidP="00BE53F5">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BE53F5" w:rsidRPr="00547799" w:rsidRDefault="00BE53F5" w:rsidP="00BE53F5">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BE53F5" w:rsidRPr="00547799" w:rsidRDefault="00BE53F5" w:rsidP="00BE53F5">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BE53F5" w:rsidRPr="00547799" w:rsidRDefault="00BE53F5" w:rsidP="00BE53F5">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BE53F5" w:rsidRPr="00547799" w:rsidRDefault="00BE53F5" w:rsidP="00BE53F5">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sidRPr="00547799">
        <w:rPr>
          <w:rFonts w:asciiTheme="minorHAnsi" w:hAnsiTheme="minorHAnsi"/>
        </w:rPr>
        <w:t>OWNER:</w:t>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sidRPr="00547799">
        <w:rPr>
          <w:rFonts w:asciiTheme="minorHAnsi" w:hAnsiTheme="minorHAnsi"/>
        </w:rPr>
        <w:t>Name: _______________________________</w:t>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sidRPr="00547799">
        <w:rPr>
          <w:rFonts w:asciiTheme="minorHAnsi" w:hAnsiTheme="minorHAnsi"/>
        </w:rPr>
        <w:t>Title: ________________________________</w:t>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sidRPr="00547799">
        <w:rPr>
          <w:rFonts w:asciiTheme="minorHAnsi" w:hAnsiTheme="minorHAnsi"/>
        </w:rPr>
        <w:t>REFERRAL AGENCY:</w:t>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BE53F5" w:rsidRPr="00547799" w:rsidRDefault="00BE53F5" w:rsidP="00BE53F5">
      <w:pPr>
        <w:rPr>
          <w:rFonts w:asciiTheme="minorHAnsi" w:hAnsiTheme="minorHAnsi"/>
        </w:rPr>
      </w:pPr>
    </w:p>
    <w:p w:rsidR="00BE53F5" w:rsidRPr="00547799" w:rsidRDefault="00BE53F5" w:rsidP="00BE53F5">
      <w:pPr>
        <w:rPr>
          <w:rFonts w:asciiTheme="minorHAnsi" w:hAnsiTheme="minorHAnsi"/>
        </w:rPr>
      </w:pPr>
    </w:p>
    <w:p w:rsidR="00BE53F5" w:rsidRDefault="00BE53F5" w:rsidP="00BE53F5"/>
    <w:p w:rsidR="00BE53F5" w:rsidRDefault="00BE53F5" w:rsidP="00BE53F5"/>
    <w:p w:rsidR="00BE53F5" w:rsidRDefault="00BE53F5" w:rsidP="00BE53F5"/>
    <w:p w:rsidR="00BE53F5" w:rsidRDefault="00BE53F5" w:rsidP="00BE53F5"/>
    <w:p w:rsidR="00D57440" w:rsidRDefault="005B033C"/>
    <w:sectPr w:rsidR="00D5744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B033C">
      <w:r>
        <w:separator/>
      </w:r>
    </w:p>
  </w:endnote>
  <w:endnote w:type="continuationSeparator" w:id="0">
    <w:p w:rsidR="00000000" w:rsidRDefault="005B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47" w:rsidRDefault="00BE53F5">
    <w:pPr>
      <w:pStyle w:val="Footer"/>
    </w:pPr>
    <w:r>
      <w:t>Florida Housing Link MOU Form 01 SPN</w:t>
    </w:r>
    <w:r>
      <w:tab/>
    </w:r>
    <w:r>
      <w:tab/>
    </w:r>
    <w:r>
      <w:fldChar w:fldCharType="begin"/>
    </w:r>
    <w:r>
      <w:instrText xml:space="preserve"> PAGE   \* MERGEFORMAT </w:instrText>
    </w:r>
    <w:r>
      <w:fldChar w:fldCharType="separate"/>
    </w:r>
    <w:r w:rsidR="005B033C">
      <w:rPr>
        <w:noProof/>
      </w:rPr>
      <w:t>1</w:t>
    </w:r>
    <w:r>
      <w:rPr>
        <w:noProof/>
      </w:rPr>
      <w:fldChar w:fldCharType="end"/>
    </w:r>
  </w:p>
  <w:p w:rsidR="00A45A47" w:rsidRDefault="00BE53F5" w:rsidP="00A45A47">
    <w:pPr>
      <w:pStyle w:val="Footer"/>
    </w:pPr>
    <w:r>
      <w:t>REV. 01-16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B033C">
      <w:r>
        <w:separator/>
      </w:r>
    </w:p>
  </w:footnote>
  <w:footnote w:type="continuationSeparator" w:id="0">
    <w:p w:rsidR="00000000" w:rsidRDefault="005B0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F5"/>
    <w:rsid w:val="002705E0"/>
    <w:rsid w:val="003776F3"/>
    <w:rsid w:val="005B033C"/>
    <w:rsid w:val="0078321D"/>
    <w:rsid w:val="00AB2638"/>
    <w:rsid w:val="00BE53F5"/>
    <w:rsid w:val="00D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DCD42-189C-4B7E-AE88-C6313572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3F5"/>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3F5"/>
    <w:pPr>
      <w:ind w:left="720"/>
      <w:contextualSpacing/>
    </w:pPr>
  </w:style>
  <w:style w:type="paragraph" w:styleId="BodyTextIndent3">
    <w:name w:val="Body Text Indent 3"/>
    <w:basedOn w:val="Normal"/>
    <w:link w:val="BodyTextIndent3Char"/>
    <w:uiPriority w:val="99"/>
    <w:unhideWhenUsed/>
    <w:rsid w:val="00BE53F5"/>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BE53F5"/>
    <w:rPr>
      <w:rFonts w:ascii="Times New Roman" w:hAnsi="Times New Roman" w:cs="Times New Roman"/>
    </w:rPr>
  </w:style>
  <w:style w:type="character" w:styleId="Hyperlink">
    <w:name w:val="Hyperlink"/>
    <w:basedOn w:val="DefaultParagraphFont"/>
    <w:uiPriority w:val="99"/>
    <w:unhideWhenUsed/>
    <w:rsid w:val="00BE53F5"/>
    <w:rPr>
      <w:color w:val="0563C1" w:themeColor="hyperlink"/>
      <w:u w:val="single"/>
    </w:rPr>
  </w:style>
  <w:style w:type="paragraph" w:styleId="Footer">
    <w:name w:val="footer"/>
    <w:basedOn w:val="Normal"/>
    <w:link w:val="FooterChar"/>
    <w:uiPriority w:val="99"/>
    <w:unhideWhenUsed/>
    <w:rsid w:val="00BE53F5"/>
    <w:pPr>
      <w:tabs>
        <w:tab w:val="center" w:pos="4680"/>
        <w:tab w:val="right" w:pos="9360"/>
      </w:tabs>
    </w:pPr>
  </w:style>
  <w:style w:type="character" w:customStyle="1" w:styleId="FooterChar">
    <w:name w:val="Footer Char"/>
    <w:basedOn w:val="DefaultParagraphFont"/>
    <w:link w:val="Footer"/>
    <w:uiPriority w:val="99"/>
    <w:rsid w:val="00BE53F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k@floridahous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nk@floridahousing.org" TargetMode="External"/><Relationship Id="rId4" Type="http://schemas.openxmlformats.org/officeDocument/2006/relationships/webSettings" Target="webSettings.xml"/><Relationship Id="rId9" Type="http://schemas.openxmlformats.org/officeDocument/2006/relationships/hyperlink" Target="mailto:Link@florida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2066</Words>
  <Characters>11777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Elizabeth Thorp</cp:lastModifiedBy>
  <cp:revision>2</cp:revision>
  <dcterms:created xsi:type="dcterms:W3CDTF">2018-01-09T13:55:00Z</dcterms:created>
  <dcterms:modified xsi:type="dcterms:W3CDTF">2018-01-09T13:55:00Z</dcterms:modified>
</cp:coreProperties>
</file>